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5BF1" w14:textId="77777777" w:rsidR="00781B8F" w:rsidRPr="00583300" w:rsidRDefault="00786F35">
      <w:pPr>
        <w:spacing w:after="0" w:line="259" w:lineRule="auto"/>
        <w:ind w:left="0" w:firstLine="0"/>
        <w:rPr>
          <w:color w:val="auto"/>
        </w:rPr>
      </w:pPr>
      <w:r w:rsidRPr="00583300">
        <w:rPr>
          <w:noProof/>
          <w:color w:val="auto"/>
        </w:rPr>
        <w:drawing>
          <wp:anchor distT="0" distB="0" distL="114300" distR="114300" simplePos="0" relativeHeight="251659264" behindDoc="0" locked="0" layoutInCell="1" allowOverlap="1" wp14:anchorId="59D492AD" wp14:editId="4B0BDDA6">
            <wp:simplePos x="0" y="0"/>
            <wp:positionH relativeFrom="column">
              <wp:posOffset>2653077</wp:posOffset>
            </wp:positionH>
            <wp:positionV relativeFrom="paragraph">
              <wp:posOffset>-287020</wp:posOffset>
            </wp:positionV>
            <wp:extent cx="693940" cy="730463"/>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3940" cy="73046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6BD" w:rsidRPr="00583300">
        <w:rPr>
          <w:color w:val="auto"/>
        </w:rPr>
        <w:t xml:space="preserve">  </w:t>
      </w:r>
    </w:p>
    <w:p w14:paraId="2DCD0D96" w14:textId="77777777" w:rsidR="00781B8F" w:rsidRPr="00583300" w:rsidRDefault="004626BD">
      <w:pPr>
        <w:spacing w:after="0" w:line="259" w:lineRule="auto"/>
        <w:ind w:left="0" w:firstLine="0"/>
        <w:rPr>
          <w:color w:val="auto"/>
        </w:rPr>
      </w:pPr>
      <w:r w:rsidRPr="00583300">
        <w:rPr>
          <w:color w:val="auto"/>
        </w:rPr>
        <w:t xml:space="preserve"> </w:t>
      </w:r>
    </w:p>
    <w:p w14:paraId="2E8EEF96" w14:textId="77777777" w:rsidR="009A0FED" w:rsidRPr="00583300" w:rsidRDefault="009A0FED">
      <w:pPr>
        <w:spacing w:after="0" w:line="259" w:lineRule="auto"/>
        <w:ind w:left="0" w:firstLine="0"/>
        <w:rPr>
          <w:color w:val="auto"/>
        </w:rPr>
      </w:pPr>
    </w:p>
    <w:p w14:paraId="3C8A1AE5" w14:textId="77777777" w:rsidR="009A0FED" w:rsidRPr="00583300" w:rsidRDefault="009A0FED">
      <w:pPr>
        <w:spacing w:after="0" w:line="259" w:lineRule="auto"/>
        <w:ind w:left="0" w:firstLine="0"/>
        <w:rPr>
          <w:color w:val="auto"/>
        </w:rPr>
      </w:pPr>
    </w:p>
    <w:p w14:paraId="19368F06" w14:textId="77777777" w:rsidR="009A0FED" w:rsidRPr="00786F35" w:rsidRDefault="00786F35" w:rsidP="00786F35">
      <w:pPr>
        <w:spacing w:after="0" w:line="259" w:lineRule="auto"/>
        <w:ind w:left="0" w:firstLine="0"/>
        <w:jc w:val="center"/>
        <w:rPr>
          <w:b/>
          <w:bCs/>
          <w:color w:val="auto"/>
          <w:u w:val="single"/>
        </w:rPr>
      </w:pPr>
      <w:r w:rsidRPr="00786F35">
        <w:rPr>
          <w:b/>
          <w:bCs/>
          <w:color w:val="auto"/>
          <w:u w:val="single"/>
        </w:rPr>
        <w:t>TERMS OF REFERENCE</w:t>
      </w:r>
    </w:p>
    <w:p w14:paraId="5D1985C3" w14:textId="77777777" w:rsidR="009A0FED" w:rsidRPr="00583300" w:rsidRDefault="009A0FED">
      <w:pPr>
        <w:spacing w:after="0" w:line="259" w:lineRule="auto"/>
        <w:ind w:left="0" w:firstLine="0"/>
        <w:rPr>
          <w:color w:val="auto"/>
        </w:rPr>
      </w:pPr>
    </w:p>
    <w:p w14:paraId="63C5F6D6" w14:textId="75351CAE" w:rsidR="00786F35" w:rsidRPr="007C6427" w:rsidRDefault="00786F35" w:rsidP="00786F35">
      <w:pPr>
        <w:tabs>
          <w:tab w:val="left" w:pos="2160"/>
        </w:tabs>
        <w:spacing w:after="0" w:line="240" w:lineRule="auto"/>
        <w:ind w:left="0" w:firstLine="0"/>
        <w:rPr>
          <w:bCs/>
          <w:color w:val="auto"/>
        </w:rPr>
      </w:pPr>
      <w:r>
        <w:rPr>
          <w:b/>
          <w:color w:val="auto"/>
        </w:rPr>
        <w:t xml:space="preserve">Position </w:t>
      </w:r>
      <w:r w:rsidRPr="007F1A74">
        <w:rPr>
          <w:b/>
          <w:color w:val="auto"/>
        </w:rPr>
        <w:t>Title:</w:t>
      </w:r>
      <w:r>
        <w:rPr>
          <w:b/>
          <w:color w:val="auto"/>
        </w:rPr>
        <w:tab/>
      </w:r>
      <w:r w:rsidRPr="00786F35">
        <w:rPr>
          <w:bCs/>
          <w:color w:val="auto"/>
        </w:rPr>
        <w:t xml:space="preserve">Chief of Party (COP) </w:t>
      </w:r>
    </w:p>
    <w:p w14:paraId="3C9B683A" w14:textId="1AF71D52" w:rsidR="00786F35" w:rsidRPr="00786F35" w:rsidRDefault="00786F35" w:rsidP="00786F35">
      <w:pPr>
        <w:tabs>
          <w:tab w:val="left" w:pos="2160"/>
        </w:tabs>
        <w:spacing w:after="0" w:line="240" w:lineRule="auto"/>
        <w:ind w:left="0" w:firstLine="0"/>
        <w:rPr>
          <w:color w:val="auto"/>
        </w:rPr>
      </w:pPr>
      <w:r w:rsidRPr="007F1A74">
        <w:rPr>
          <w:b/>
          <w:color w:val="auto"/>
        </w:rPr>
        <w:t xml:space="preserve">Projects:              </w:t>
      </w:r>
      <w:r w:rsidRPr="007F1A74">
        <w:rPr>
          <w:color w:val="auto"/>
        </w:rPr>
        <w:tab/>
      </w:r>
      <w:r w:rsidRPr="00786F35">
        <w:rPr>
          <w:color w:val="auto"/>
        </w:rPr>
        <w:t>C</w:t>
      </w:r>
      <w:r w:rsidR="002D0556">
        <w:rPr>
          <w:color w:val="auto"/>
        </w:rPr>
        <w:t xml:space="preserve">ommunity </w:t>
      </w:r>
      <w:r w:rsidRPr="00786F35">
        <w:rPr>
          <w:color w:val="auto"/>
        </w:rPr>
        <w:t>B</w:t>
      </w:r>
      <w:r w:rsidR="002D0556">
        <w:rPr>
          <w:color w:val="auto"/>
        </w:rPr>
        <w:t xml:space="preserve">ased </w:t>
      </w:r>
      <w:r w:rsidRPr="00786F35">
        <w:rPr>
          <w:color w:val="auto"/>
        </w:rPr>
        <w:t>A</w:t>
      </w:r>
      <w:r w:rsidR="002D0556">
        <w:rPr>
          <w:color w:val="auto"/>
        </w:rPr>
        <w:t xml:space="preserve">griculture and </w:t>
      </w:r>
      <w:r w:rsidRPr="00786F35">
        <w:rPr>
          <w:color w:val="auto"/>
        </w:rPr>
        <w:t>R</w:t>
      </w:r>
      <w:r w:rsidR="002D0556">
        <w:rPr>
          <w:color w:val="auto"/>
        </w:rPr>
        <w:t xml:space="preserve">ural </w:t>
      </w:r>
      <w:r w:rsidRPr="00786F35">
        <w:rPr>
          <w:color w:val="auto"/>
        </w:rPr>
        <w:t>D</w:t>
      </w:r>
      <w:r w:rsidR="002D0556">
        <w:rPr>
          <w:color w:val="auto"/>
        </w:rPr>
        <w:t>evelopment Program (CBARD)</w:t>
      </w:r>
    </w:p>
    <w:p w14:paraId="30FA55E8" w14:textId="77777777" w:rsidR="00786F35" w:rsidRPr="007F1A74" w:rsidRDefault="00786F35" w:rsidP="00786F35">
      <w:pPr>
        <w:tabs>
          <w:tab w:val="left" w:pos="2160"/>
        </w:tabs>
        <w:spacing w:after="0" w:line="240" w:lineRule="auto"/>
        <w:ind w:left="0" w:firstLine="0"/>
        <w:rPr>
          <w:color w:val="auto"/>
        </w:rPr>
      </w:pPr>
      <w:r w:rsidRPr="007F1A74">
        <w:rPr>
          <w:b/>
          <w:color w:val="auto"/>
        </w:rPr>
        <w:t xml:space="preserve">Location:             </w:t>
      </w:r>
      <w:r w:rsidRPr="007F1A74">
        <w:rPr>
          <w:color w:val="auto"/>
        </w:rPr>
        <w:tab/>
        <w:t xml:space="preserve">Kabul, Afghanistan </w:t>
      </w:r>
    </w:p>
    <w:p w14:paraId="0EBE8126" w14:textId="7213845A" w:rsidR="00786F35" w:rsidRPr="007F1A74" w:rsidRDefault="00786F35" w:rsidP="00786F35">
      <w:pPr>
        <w:tabs>
          <w:tab w:val="left" w:pos="2160"/>
        </w:tabs>
        <w:spacing w:after="0" w:line="240" w:lineRule="auto"/>
        <w:ind w:left="0" w:firstLine="0"/>
        <w:rPr>
          <w:color w:val="auto"/>
        </w:rPr>
      </w:pPr>
      <w:r w:rsidRPr="007F1A74">
        <w:rPr>
          <w:b/>
          <w:color w:val="auto"/>
        </w:rPr>
        <w:t xml:space="preserve">Reports to: </w:t>
      </w:r>
      <w:r w:rsidRPr="007F1A74">
        <w:rPr>
          <w:color w:val="auto"/>
        </w:rPr>
        <w:t xml:space="preserve">         </w:t>
      </w:r>
      <w:r w:rsidRPr="007F1A74">
        <w:rPr>
          <w:color w:val="auto"/>
        </w:rPr>
        <w:tab/>
      </w:r>
      <w:r w:rsidR="002D0556">
        <w:rPr>
          <w:color w:val="auto"/>
        </w:rPr>
        <w:t>President</w:t>
      </w:r>
    </w:p>
    <w:p w14:paraId="3D6D3671" w14:textId="3F4D7025" w:rsidR="00781B8F" w:rsidRPr="00583300" w:rsidRDefault="004626BD" w:rsidP="00786F35">
      <w:pPr>
        <w:tabs>
          <w:tab w:val="left" w:pos="2160"/>
        </w:tabs>
        <w:spacing w:after="0" w:line="240" w:lineRule="auto"/>
        <w:rPr>
          <w:color w:val="auto"/>
        </w:rPr>
      </w:pPr>
      <w:r w:rsidRPr="007F1A74">
        <w:rPr>
          <w:b/>
          <w:color w:val="auto"/>
        </w:rPr>
        <w:t>Contract Period:</w:t>
      </w:r>
      <w:r w:rsidRPr="007F1A74">
        <w:rPr>
          <w:color w:val="auto"/>
        </w:rPr>
        <w:t xml:space="preserve"> </w:t>
      </w:r>
      <w:r w:rsidR="00B13B84" w:rsidRPr="007F1A74">
        <w:rPr>
          <w:color w:val="auto"/>
        </w:rPr>
        <w:t xml:space="preserve">   </w:t>
      </w:r>
      <w:r w:rsidR="00786F35">
        <w:rPr>
          <w:color w:val="auto"/>
        </w:rPr>
        <w:tab/>
      </w:r>
      <w:r w:rsidR="00F22B04">
        <w:rPr>
          <w:color w:val="auto"/>
        </w:rPr>
        <w:t>July 2022</w:t>
      </w:r>
      <w:r w:rsidR="00DC330B" w:rsidRPr="007F1A74">
        <w:rPr>
          <w:color w:val="auto"/>
        </w:rPr>
        <w:t xml:space="preserve"> </w:t>
      </w:r>
      <w:r w:rsidR="006B256E" w:rsidRPr="007F1A74">
        <w:rPr>
          <w:color w:val="auto"/>
        </w:rPr>
        <w:t>t</w:t>
      </w:r>
      <w:r w:rsidRPr="007F1A74">
        <w:rPr>
          <w:color w:val="auto"/>
        </w:rPr>
        <w:t xml:space="preserve">hrough </w:t>
      </w:r>
      <w:r w:rsidR="002D0556">
        <w:rPr>
          <w:color w:val="auto"/>
        </w:rPr>
        <w:t>January 31</w:t>
      </w:r>
      <w:r w:rsidRPr="007F1A74">
        <w:rPr>
          <w:color w:val="auto"/>
        </w:rPr>
        <w:t>, 20</w:t>
      </w:r>
      <w:r w:rsidR="00DC330B" w:rsidRPr="007F1A74">
        <w:rPr>
          <w:color w:val="auto"/>
        </w:rPr>
        <w:t>2</w:t>
      </w:r>
      <w:r w:rsidR="002D0556">
        <w:rPr>
          <w:color w:val="auto"/>
        </w:rPr>
        <w:t>5</w:t>
      </w:r>
      <w:r w:rsidRPr="00583300">
        <w:rPr>
          <w:color w:val="auto"/>
        </w:rPr>
        <w:t xml:space="preserve"> </w:t>
      </w:r>
    </w:p>
    <w:p w14:paraId="21CE6A44" w14:textId="77777777" w:rsidR="00781B8F" w:rsidRDefault="004626BD" w:rsidP="00786F35">
      <w:pPr>
        <w:tabs>
          <w:tab w:val="left" w:pos="2160"/>
        </w:tabs>
        <w:spacing w:after="0" w:line="259" w:lineRule="auto"/>
        <w:ind w:left="1" w:firstLine="0"/>
        <w:rPr>
          <w:color w:val="auto"/>
        </w:rPr>
      </w:pPr>
      <w:r w:rsidRPr="00583300">
        <w:rPr>
          <w:color w:val="auto"/>
        </w:rPr>
        <w:t xml:space="preserve">  </w:t>
      </w:r>
    </w:p>
    <w:p w14:paraId="06CF64AF" w14:textId="77777777" w:rsidR="008422CF" w:rsidRDefault="008422CF">
      <w:pPr>
        <w:spacing w:after="0" w:line="259" w:lineRule="auto"/>
        <w:ind w:left="1" w:firstLine="0"/>
        <w:rPr>
          <w:color w:val="auto"/>
        </w:rPr>
      </w:pPr>
    </w:p>
    <w:p w14:paraId="5D5646F8" w14:textId="77777777" w:rsidR="00EA26D5" w:rsidRPr="00786F35" w:rsidRDefault="00786F35" w:rsidP="00786F35">
      <w:pPr>
        <w:spacing w:after="120" w:line="262" w:lineRule="auto"/>
        <w:ind w:left="0" w:firstLine="0"/>
        <w:jc w:val="both"/>
        <w:rPr>
          <w:b/>
          <w:bCs/>
          <w:sz w:val="24"/>
          <w:szCs w:val="24"/>
        </w:rPr>
      </w:pPr>
      <w:r w:rsidRPr="00786F35">
        <w:rPr>
          <w:b/>
          <w:bCs/>
          <w:sz w:val="24"/>
          <w:szCs w:val="24"/>
        </w:rPr>
        <w:t>PROJECT SUMMARY</w:t>
      </w:r>
    </w:p>
    <w:p w14:paraId="51ED772D" w14:textId="77777777" w:rsidR="00A84381" w:rsidRPr="000B2EE3" w:rsidRDefault="00EA26D5" w:rsidP="000B2EE3">
      <w:r w:rsidRPr="000B2EE3">
        <w:t xml:space="preserve">Roots of Peace is a humanitarian organization that has worked in war-torn countries around the world with our partners to remove the remnants of war, </w:t>
      </w:r>
      <w:proofErr w:type="gramStart"/>
      <w:r w:rsidRPr="000B2EE3">
        <w:t>landmines</w:t>
      </w:r>
      <w:proofErr w:type="gramEnd"/>
      <w:r w:rsidRPr="000B2EE3">
        <w:t xml:space="preserve"> and unexploded ordinance, and restore the land in order to rebuild peaceful communities for generations to come. For the past twenty years, the Roots of Peace award-winning “Mines to Vines” approach has impacted one million farmers and families, enabling the exports worth over $150 million to international markets. Since beginning our work in Afghanistan in 2003, Roots of Peace has worked with agricultural value chains in every province of the country resulting in 100,000 tons of exports, creating over 9,000 full-time agribusiness jobs that benefited more than 38,000 families from these value chain approaches. From farmers to exporters, Roots of Peace develops entire agricultural value chains by implementing the ROP Development Model which is designed to serve as a catalyst to generate much broader impact industry-wide - improving incomes for smallholder farmers, bringing peace to rural communities, transforming national industries. </w:t>
      </w:r>
    </w:p>
    <w:p w14:paraId="1E01E672" w14:textId="77777777" w:rsidR="00A84381" w:rsidRPr="000B2EE3" w:rsidRDefault="00A84381" w:rsidP="000B2EE3"/>
    <w:p w14:paraId="49F268DF" w14:textId="411CBA59" w:rsidR="00FD7DAE" w:rsidRPr="000B2EE3" w:rsidRDefault="00FD7DAE" w:rsidP="000B2EE3">
      <w:pPr>
        <w:rPr>
          <w:color w:val="auto"/>
        </w:rPr>
      </w:pPr>
      <w:r w:rsidRPr="000B2EE3">
        <w:t>Community Based Agriculture and Rural Development (CBARD) is designed to build the</w:t>
      </w:r>
      <w:r w:rsidR="000B2EE3" w:rsidRPr="000B2EE3">
        <w:t xml:space="preserve"> licit</w:t>
      </w:r>
      <w:r w:rsidRPr="000B2EE3">
        <w:t xml:space="preserve"> agriculture sector, specifically the high market value crops including fruits, </w:t>
      </w:r>
      <w:proofErr w:type="gramStart"/>
      <w:r w:rsidRPr="000B2EE3">
        <w:t>nuts</w:t>
      </w:r>
      <w:proofErr w:type="gramEnd"/>
      <w:r w:rsidRPr="000B2EE3">
        <w:t xml:space="preserve"> and vegetables</w:t>
      </w:r>
      <w:r w:rsidR="000B2EE3" w:rsidRPr="000B2EE3">
        <w:t>, in regions of Afghanistan dominated by opium production</w:t>
      </w:r>
      <w:r w:rsidRPr="000B2EE3">
        <w:t xml:space="preserve">. </w:t>
      </w:r>
      <w:r w:rsidR="000B2EE3" w:rsidRPr="000B2EE3">
        <w:rPr>
          <w:color w:val="auto"/>
        </w:rPr>
        <w:t xml:space="preserve">High market value crops are a </w:t>
      </w:r>
      <w:proofErr w:type="gramStart"/>
      <w:r w:rsidR="000B2EE3" w:rsidRPr="000B2EE3">
        <w:rPr>
          <w:color w:val="auto"/>
        </w:rPr>
        <w:t>viable alternatives</w:t>
      </w:r>
      <w:proofErr w:type="gramEnd"/>
      <w:r w:rsidR="000B2EE3" w:rsidRPr="000B2EE3">
        <w:rPr>
          <w:color w:val="auto"/>
        </w:rPr>
        <w:t xml:space="preserve"> to poppy cultivation when production and marketing support is provided for the licit alternatives.  CBARD aims to introduce and strengthen local production and marketing of high-value crops as alternatives to poppy cultivation. The selection of districts was based on the high incidence of poppy cultivation. </w:t>
      </w:r>
      <w:r w:rsidR="00264092">
        <w:rPr>
          <w:color w:val="auto"/>
        </w:rPr>
        <w:t xml:space="preserve"> CBARD is a $4</w:t>
      </w:r>
      <w:r w:rsidR="002D0556">
        <w:rPr>
          <w:color w:val="auto"/>
        </w:rPr>
        <w:t>5</w:t>
      </w:r>
      <w:r w:rsidR="00264092">
        <w:rPr>
          <w:color w:val="auto"/>
        </w:rPr>
        <w:t xml:space="preserve">M program funded by US Department of State, Bureau of International Narcotics and Law Enforcement Affairs (INL) through the United Nations Development Program (UNDP).  </w:t>
      </w:r>
      <w:r w:rsidR="002D0556">
        <w:rPr>
          <w:color w:val="auto"/>
        </w:rPr>
        <w:t xml:space="preserve">CBARD is </w:t>
      </w:r>
      <w:proofErr w:type="gramStart"/>
      <w:r w:rsidR="002D0556">
        <w:rPr>
          <w:color w:val="auto"/>
        </w:rPr>
        <w:t>actually made</w:t>
      </w:r>
      <w:proofErr w:type="gramEnd"/>
      <w:r w:rsidR="002D0556">
        <w:rPr>
          <w:color w:val="auto"/>
        </w:rPr>
        <w:t xml:space="preserve"> up of four different projects, </w:t>
      </w:r>
      <w:r w:rsidR="00264092">
        <w:rPr>
          <w:color w:val="auto"/>
        </w:rPr>
        <w:t>CBARD-AIM</w:t>
      </w:r>
      <w:r w:rsidR="002D0556">
        <w:rPr>
          <w:color w:val="auto"/>
        </w:rPr>
        <w:t xml:space="preserve">, </w:t>
      </w:r>
      <w:r w:rsidR="00264092">
        <w:rPr>
          <w:color w:val="auto"/>
        </w:rPr>
        <w:t>CBARD-M</w:t>
      </w:r>
      <w:r w:rsidR="002D0556">
        <w:rPr>
          <w:color w:val="auto"/>
        </w:rPr>
        <w:t>, CBARD East and West</w:t>
      </w:r>
      <w:r w:rsidR="00264092">
        <w:rPr>
          <w:color w:val="auto"/>
        </w:rPr>
        <w:t>.</w:t>
      </w:r>
    </w:p>
    <w:p w14:paraId="73AE1B75" w14:textId="77777777" w:rsidR="000B2EE3" w:rsidRPr="000B2EE3" w:rsidRDefault="000B2EE3" w:rsidP="000B2EE3"/>
    <w:p w14:paraId="79605FA5" w14:textId="62744B71" w:rsidR="00FD7DAE" w:rsidRPr="000B2EE3" w:rsidRDefault="00FD7DAE" w:rsidP="000B2EE3">
      <w:pPr>
        <w:rPr>
          <w:color w:val="auto"/>
        </w:rPr>
      </w:pPr>
      <w:r w:rsidRPr="000B2EE3">
        <w:t xml:space="preserve">The position will be the Chief of Party for </w:t>
      </w:r>
      <w:r w:rsidR="002D0556">
        <w:t xml:space="preserve">the four </w:t>
      </w:r>
      <w:proofErr w:type="gramStart"/>
      <w:r w:rsidR="002D0556">
        <w:t>project</w:t>
      </w:r>
      <w:proofErr w:type="gramEnd"/>
      <w:r w:rsidR="002D0556">
        <w:t>, including</w:t>
      </w:r>
      <w:r w:rsidRPr="000B2EE3">
        <w:t xml:space="preserve">  Community Based Agriculture and Rural Development, Access to International Markets (CBARD-AIM) and Community Based Agriculture and Rural Development, Marketing CBARD-M.  The two marketing programs will connect the farmers supported by CBARD to major domestic and international markets</w:t>
      </w:r>
      <w:r w:rsidR="000B2EE3">
        <w:t xml:space="preserve"> by connecting the farmers to traders and by developing </w:t>
      </w:r>
      <w:r w:rsidR="003701BF">
        <w:t xml:space="preserve">pack houses, processing centers and a working </w:t>
      </w:r>
      <w:r w:rsidR="000B2EE3">
        <w:t>cold chain</w:t>
      </w:r>
      <w:r w:rsidR="003701BF">
        <w:t xml:space="preserve">. </w:t>
      </w:r>
      <w:r w:rsidR="002D0556">
        <w:t>The COP also manages the production focused programs of CBARD East and West.</w:t>
      </w:r>
    </w:p>
    <w:p w14:paraId="01423ECC" w14:textId="77777777" w:rsidR="00FD7DAE" w:rsidRPr="00FD7DAE" w:rsidRDefault="00FD7DAE" w:rsidP="00FD7DAE">
      <w:pPr>
        <w:spacing w:after="0" w:line="259" w:lineRule="auto"/>
        <w:ind w:left="1" w:firstLine="0"/>
      </w:pPr>
    </w:p>
    <w:p w14:paraId="656FC357" w14:textId="77777777" w:rsidR="008422CF" w:rsidRPr="00583300" w:rsidRDefault="008422CF">
      <w:pPr>
        <w:spacing w:after="0" w:line="259" w:lineRule="auto"/>
        <w:ind w:left="1" w:firstLine="0"/>
        <w:rPr>
          <w:color w:val="auto"/>
        </w:rPr>
      </w:pPr>
    </w:p>
    <w:p w14:paraId="0BA5D965" w14:textId="77777777" w:rsidR="00781B8F" w:rsidRPr="000603EB" w:rsidRDefault="000603EB" w:rsidP="00786F35">
      <w:pPr>
        <w:spacing w:after="120" w:line="262" w:lineRule="auto"/>
        <w:ind w:left="14" w:hanging="14"/>
        <w:rPr>
          <w:color w:val="auto"/>
          <w:sz w:val="24"/>
          <w:szCs w:val="24"/>
        </w:rPr>
      </w:pPr>
      <w:r w:rsidRPr="000603EB">
        <w:rPr>
          <w:b/>
          <w:color w:val="auto"/>
          <w:sz w:val="24"/>
          <w:szCs w:val="24"/>
        </w:rPr>
        <w:t>RESPONSIBILITIES</w:t>
      </w:r>
      <w:r w:rsidRPr="000603EB">
        <w:rPr>
          <w:color w:val="auto"/>
          <w:sz w:val="24"/>
          <w:szCs w:val="24"/>
        </w:rPr>
        <w:t xml:space="preserve"> </w:t>
      </w:r>
    </w:p>
    <w:p w14:paraId="7491AF23" w14:textId="1C8DC196" w:rsidR="00781B8F" w:rsidRPr="000603EB" w:rsidRDefault="004626BD" w:rsidP="000603EB">
      <w:pPr>
        <w:spacing w:after="289"/>
        <w:rPr>
          <w:color w:val="auto"/>
        </w:rPr>
      </w:pPr>
      <w:r w:rsidRPr="000603EB">
        <w:rPr>
          <w:color w:val="auto"/>
        </w:rPr>
        <w:t xml:space="preserve">Assume overall responsibility for </w:t>
      </w:r>
      <w:r w:rsidR="002D0556">
        <w:rPr>
          <w:color w:val="auto"/>
        </w:rPr>
        <w:t xml:space="preserve">the </w:t>
      </w:r>
      <w:r w:rsidR="003701BF" w:rsidRPr="000603EB">
        <w:rPr>
          <w:color w:val="auto"/>
        </w:rPr>
        <w:t>CBARD</w:t>
      </w:r>
      <w:r w:rsidR="00A507A2" w:rsidRPr="000603EB">
        <w:rPr>
          <w:color w:val="auto"/>
        </w:rPr>
        <w:t xml:space="preserve"> </w:t>
      </w:r>
      <w:r w:rsidRPr="000603EB">
        <w:rPr>
          <w:color w:val="auto"/>
        </w:rPr>
        <w:t>Program</w:t>
      </w:r>
      <w:r w:rsidR="003701BF" w:rsidRPr="000603EB">
        <w:rPr>
          <w:color w:val="auto"/>
        </w:rPr>
        <w:t>s.</w:t>
      </w:r>
      <w:r w:rsidR="000603EB">
        <w:rPr>
          <w:color w:val="auto"/>
        </w:rPr>
        <w:t xml:space="preserve">  </w:t>
      </w:r>
    </w:p>
    <w:p w14:paraId="13F8BB71" w14:textId="77777777" w:rsidR="005A34DC" w:rsidRDefault="000603EB" w:rsidP="00786F35">
      <w:pPr>
        <w:spacing w:after="120" w:line="262" w:lineRule="auto"/>
        <w:ind w:left="14" w:hanging="14"/>
        <w:rPr>
          <w:b/>
          <w:bCs/>
          <w:color w:val="auto"/>
          <w:sz w:val="24"/>
          <w:szCs w:val="24"/>
        </w:rPr>
      </w:pPr>
      <w:r w:rsidRPr="000603EB">
        <w:rPr>
          <w:b/>
          <w:bCs/>
          <w:color w:val="auto"/>
          <w:sz w:val="24"/>
          <w:szCs w:val="24"/>
        </w:rPr>
        <w:t>PROGRAM MANAGEMENT</w:t>
      </w:r>
    </w:p>
    <w:p w14:paraId="483B9CEA" w14:textId="77777777" w:rsidR="000603EB" w:rsidRPr="000603EB" w:rsidRDefault="000603EB" w:rsidP="000603EB">
      <w:pPr>
        <w:rPr>
          <w:b/>
          <w:bCs/>
          <w:color w:val="auto"/>
        </w:rPr>
      </w:pPr>
      <w:r w:rsidRPr="000603EB">
        <w:rPr>
          <w:b/>
          <w:bCs/>
          <w:color w:val="auto"/>
        </w:rPr>
        <w:lastRenderedPageBreak/>
        <w:t>Deliverables</w:t>
      </w:r>
    </w:p>
    <w:p w14:paraId="31FFA60F" w14:textId="77777777" w:rsidR="005A34DC" w:rsidRDefault="005A34DC" w:rsidP="000B2EFA">
      <w:pPr>
        <w:numPr>
          <w:ilvl w:val="0"/>
          <w:numId w:val="10"/>
        </w:numPr>
        <w:rPr>
          <w:color w:val="auto"/>
        </w:rPr>
      </w:pPr>
      <w:r>
        <w:rPr>
          <w:color w:val="auto"/>
        </w:rPr>
        <w:t xml:space="preserve">Clearly communicate the objectives and deliverables of the program to the entire team, </w:t>
      </w:r>
      <w:proofErr w:type="gramStart"/>
      <w:r>
        <w:rPr>
          <w:color w:val="auto"/>
        </w:rPr>
        <w:t>donors</w:t>
      </w:r>
      <w:proofErr w:type="gramEnd"/>
      <w:r>
        <w:rPr>
          <w:color w:val="auto"/>
        </w:rPr>
        <w:t xml:space="preserve"> and key stakeholders.</w:t>
      </w:r>
    </w:p>
    <w:p w14:paraId="37925A40" w14:textId="77777777" w:rsidR="005A34DC" w:rsidRDefault="005A34DC" w:rsidP="000B2EFA">
      <w:pPr>
        <w:numPr>
          <w:ilvl w:val="0"/>
          <w:numId w:val="10"/>
        </w:numPr>
        <w:rPr>
          <w:color w:val="auto"/>
        </w:rPr>
      </w:pPr>
      <w:r>
        <w:rPr>
          <w:color w:val="auto"/>
        </w:rPr>
        <w:t xml:space="preserve">Establish the plan to achieve all objectives and deliverables of the programs.  Track progress and report to donors and Home Office </w:t>
      </w:r>
      <w:proofErr w:type="gramStart"/>
      <w:r>
        <w:rPr>
          <w:color w:val="auto"/>
        </w:rPr>
        <w:t>on a monthly basis</w:t>
      </w:r>
      <w:proofErr w:type="gramEnd"/>
      <w:r>
        <w:rPr>
          <w:color w:val="auto"/>
        </w:rPr>
        <w:t>.  The COP shall take the initiative to establish a tracking mechanism and organize the monthly meetings.</w:t>
      </w:r>
    </w:p>
    <w:p w14:paraId="049D2A10" w14:textId="77777777" w:rsidR="00524244" w:rsidRDefault="00524244" w:rsidP="000603EB">
      <w:pPr>
        <w:rPr>
          <w:b/>
          <w:bCs/>
          <w:color w:val="auto"/>
        </w:rPr>
      </w:pPr>
    </w:p>
    <w:p w14:paraId="1C634F01" w14:textId="77777777" w:rsidR="00781B8F" w:rsidRPr="000603EB" w:rsidRDefault="004626BD" w:rsidP="000603EB">
      <w:pPr>
        <w:rPr>
          <w:b/>
          <w:bCs/>
          <w:color w:val="auto"/>
        </w:rPr>
      </w:pPr>
      <w:r w:rsidRPr="000603EB">
        <w:rPr>
          <w:b/>
          <w:bCs/>
          <w:color w:val="auto"/>
        </w:rPr>
        <w:t xml:space="preserve">Manage Program </w:t>
      </w:r>
    </w:p>
    <w:p w14:paraId="28DA8CC4" w14:textId="77777777" w:rsidR="00781B8F" w:rsidRPr="00583300" w:rsidRDefault="004626BD" w:rsidP="000B2EFA">
      <w:pPr>
        <w:numPr>
          <w:ilvl w:val="0"/>
          <w:numId w:val="10"/>
        </w:numPr>
        <w:rPr>
          <w:color w:val="auto"/>
        </w:rPr>
      </w:pPr>
      <w:r w:rsidRPr="00583300">
        <w:rPr>
          <w:color w:val="auto"/>
        </w:rPr>
        <w:t xml:space="preserve">Coordinate all required planning to establish and achieve program objectives.   </w:t>
      </w:r>
    </w:p>
    <w:p w14:paraId="635705E8" w14:textId="77777777" w:rsidR="00781B8F" w:rsidRPr="00583300" w:rsidRDefault="004626BD" w:rsidP="000B2EFA">
      <w:pPr>
        <w:numPr>
          <w:ilvl w:val="0"/>
          <w:numId w:val="10"/>
        </w:numPr>
        <w:rPr>
          <w:color w:val="auto"/>
        </w:rPr>
      </w:pPr>
      <w:r w:rsidRPr="00583300">
        <w:rPr>
          <w:color w:val="auto"/>
        </w:rPr>
        <w:t xml:space="preserve">Deliver all required plans and reports </w:t>
      </w:r>
      <w:r w:rsidRPr="00783572">
        <w:rPr>
          <w:color w:val="auto"/>
        </w:rPr>
        <w:t xml:space="preserve">to </w:t>
      </w:r>
      <w:r w:rsidR="003701BF">
        <w:rPr>
          <w:color w:val="auto"/>
        </w:rPr>
        <w:t>UNDP</w:t>
      </w:r>
      <w:r w:rsidR="00FF0E0B" w:rsidRPr="00783572">
        <w:rPr>
          <w:color w:val="auto"/>
        </w:rPr>
        <w:t xml:space="preserve"> </w:t>
      </w:r>
      <w:r w:rsidRPr="00783572">
        <w:rPr>
          <w:color w:val="auto"/>
        </w:rPr>
        <w:t>per</w:t>
      </w:r>
      <w:r w:rsidRPr="00583300">
        <w:rPr>
          <w:color w:val="auto"/>
        </w:rPr>
        <w:t xml:space="preserve"> agreement</w:t>
      </w:r>
      <w:r w:rsidR="00CB4F64" w:rsidRPr="00583300">
        <w:rPr>
          <w:color w:val="auto"/>
        </w:rPr>
        <w:t xml:space="preserve"> in a timely manner.</w:t>
      </w:r>
    </w:p>
    <w:p w14:paraId="1C8A72CB" w14:textId="77777777" w:rsidR="00781B8F" w:rsidRPr="00583300" w:rsidRDefault="004626BD" w:rsidP="000B2EFA">
      <w:pPr>
        <w:numPr>
          <w:ilvl w:val="0"/>
          <w:numId w:val="10"/>
        </w:numPr>
        <w:rPr>
          <w:color w:val="auto"/>
        </w:rPr>
      </w:pPr>
      <w:r w:rsidRPr="00583300">
        <w:rPr>
          <w:color w:val="auto"/>
        </w:rPr>
        <w:t xml:space="preserve">Manage team to implement program tasks to achieve </w:t>
      </w:r>
      <w:r w:rsidR="00CB4F64" w:rsidRPr="00583300">
        <w:rPr>
          <w:color w:val="auto"/>
        </w:rPr>
        <w:t xml:space="preserve">program </w:t>
      </w:r>
      <w:r w:rsidRPr="00583300">
        <w:rPr>
          <w:color w:val="auto"/>
        </w:rPr>
        <w:t xml:space="preserve">objectives. </w:t>
      </w:r>
    </w:p>
    <w:p w14:paraId="0662A39A" w14:textId="77777777" w:rsidR="00781B8F" w:rsidRPr="00583300" w:rsidRDefault="004626BD" w:rsidP="000B2EFA">
      <w:pPr>
        <w:numPr>
          <w:ilvl w:val="0"/>
          <w:numId w:val="10"/>
        </w:numPr>
        <w:rPr>
          <w:color w:val="auto"/>
        </w:rPr>
      </w:pPr>
      <w:r w:rsidRPr="00583300">
        <w:rPr>
          <w:color w:val="auto"/>
        </w:rPr>
        <w:t>Track team progress and adjust when necessary</w:t>
      </w:r>
      <w:r w:rsidR="00CB4F64" w:rsidRPr="00583300">
        <w:rPr>
          <w:color w:val="auto"/>
        </w:rPr>
        <w:t xml:space="preserve"> to achieve program objectives.</w:t>
      </w:r>
      <w:r w:rsidRPr="00583300">
        <w:rPr>
          <w:color w:val="auto"/>
        </w:rPr>
        <w:t xml:space="preserve"> </w:t>
      </w:r>
    </w:p>
    <w:p w14:paraId="112AF3DC" w14:textId="77777777" w:rsidR="00781B8F" w:rsidRPr="00583300" w:rsidRDefault="004626BD" w:rsidP="000B2EFA">
      <w:pPr>
        <w:numPr>
          <w:ilvl w:val="0"/>
          <w:numId w:val="10"/>
        </w:numPr>
        <w:rPr>
          <w:color w:val="auto"/>
        </w:rPr>
      </w:pPr>
      <w:r w:rsidRPr="00583300">
        <w:rPr>
          <w:color w:val="auto"/>
        </w:rPr>
        <w:t xml:space="preserve">Ensure </w:t>
      </w:r>
      <w:r w:rsidR="008324AD" w:rsidRPr="00583300">
        <w:rPr>
          <w:color w:val="auto"/>
        </w:rPr>
        <w:t xml:space="preserve">Roots of Peace </w:t>
      </w:r>
      <w:r w:rsidR="00B879D2">
        <w:rPr>
          <w:color w:val="auto"/>
        </w:rPr>
        <w:t>Home Office Management</w:t>
      </w:r>
      <w:r w:rsidR="009F3894" w:rsidRPr="00583300">
        <w:rPr>
          <w:color w:val="auto"/>
        </w:rPr>
        <w:t xml:space="preserve"> </w:t>
      </w:r>
      <w:r w:rsidRPr="00583300">
        <w:rPr>
          <w:color w:val="auto"/>
        </w:rPr>
        <w:t>is briefed</w:t>
      </w:r>
      <w:r w:rsidR="00CB4F64" w:rsidRPr="00583300">
        <w:rPr>
          <w:color w:val="auto"/>
        </w:rPr>
        <w:t xml:space="preserve"> regularly, including </w:t>
      </w:r>
      <w:r w:rsidRPr="00583300">
        <w:rPr>
          <w:color w:val="auto"/>
        </w:rPr>
        <w:t xml:space="preserve">any significant potential problems. </w:t>
      </w:r>
    </w:p>
    <w:p w14:paraId="37D9F924" w14:textId="77777777" w:rsidR="00781B8F" w:rsidRPr="00583300" w:rsidRDefault="004626BD" w:rsidP="000B2EFA">
      <w:pPr>
        <w:numPr>
          <w:ilvl w:val="0"/>
          <w:numId w:val="10"/>
        </w:numPr>
        <w:rPr>
          <w:color w:val="auto"/>
        </w:rPr>
      </w:pPr>
      <w:r w:rsidRPr="00583300">
        <w:rPr>
          <w:color w:val="auto"/>
        </w:rPr>
        <w:t xml:space="preserve">Track spending per budget. </w:t>
      </w:r>
    </w:p>
    <w:p w14:paraId="4037B916" w14:textId="77777777" w:rsidR="00781B8F" w:rsidRPr="00583300" w:rsidRDefault="004626BD" w:rsidP="000B2EFA">
      <w:pPr>
        <w:numPr>
          <w:ilvl w:val="0"/>
          <w:numId w:val="10"/>
        </w:numPr>
        <w:rPr>
          <w:color w:val="auto"/>
        </w:rPr>
      </w:pPr>
      <w:r w:rsidRPr="00583300">
        <w:rPr>
          <w:color w:val="auto"/>
        </w:rPr>
        <w:t>Ensure</w:t>
      </w:r>
      <w:r w:rsidR="00180E50" w:rsidRPr="00583300">
        <w:rPr>
          <w:color w:val="auto"/>
        </w:rPr>
        <w:t xml:space="preserve"> </w:t>
      </w:r>
      <w:r w:rsidR="003701BF">
        <w:rPr>
          <w:color w:val="auto"/>
        </w:rPr>
        <w:t>UNDP and INL</w:t>
      </w:r>
      <w:r w:rsidR="00180E50" w:rsidRPr="00583300">
        <w:rPr>
          <w:color w:val="auto"/>
        </w:rPr>
        <w:t xml:space="preserve"> </w:t>
      </w:r>
      <w:r w:rsidR="003701BF">
        <w:rPr>
          <w:color w:val="auto"/>
        </w:rPr>
        <w:t>are</w:t>
      </w:r>
      <w:r w:rsidRPr="00583300">
        <w:rPr>
          <w:color w:val="auto"/>
        </w:rPr>
        <w:t xml:space="preserve"> periodically briefed on program results and challenges. </w:t>
      </w:r>
    </w:p>
    <w:p w14:paraId="34C4671F" w14:textId="77777777" w:rsidR="00781B8F" w:rsidRPr="00583300" w:rsidRDefault="004626BD" w:rsidP="000B2EFA">
      <w:pPr>
        <w:numPr>
          <w:ilvl w:val="0"/>
          <w:numId w:val="10"/>
        </w:numPr>
        <w:rPr>
          <w:color w:val="auto"/>
        </w:rPr>
      </w:pPr>
      <w:r w:rsidRPr="00583300">
        <w:rPr>
          <w:color w:val="auto"/>
        </w:rPr>
        <w:t xml:space="preserve">Manage all communications with </w:t>
      </w:r>
      <w:r w:rsidR="003701BF">
        <w:rPr>
          <w:color w:val="auto"/>
        </w:rPr>
        <w:t>UNDP, INL and MAIL</w:t>
      </w:r>
      <w:r w:rsidRPr="00583300">
        <w:rPr>
          <w:color w:val="auto"/>
        </w:rPr>
        <w:t xml:space="preserve">. </w:t>
      </w:r>
    </w:p>
    <w:p w14:paraId="6DB4D9D7" w14:textId="77777777" w:rsidR="00524244" w:rsidRDefault="00524244" w:rsidP="000603EB">
      <w:pPr>
        <w:rPr>
          <w:b/>
          <w:bCs/>
          <w:color w:val="auto"/>
        </w:rPr>
      </w:pPr>
    </w:p>
    <w:p w14:paraId="4E15F52E" w14:textId="77777777" w:rsidR="006729EE" w:rsidRPr="000603EB" w:rsidRDefault="00B879D2" w:rsidP="000603EB">
      <w:pPr>
        <w:rPr>
          <w:b/>
          <w:bCs/>
          <w:color w:val="auto"/>
        </w:rPr>
      </w:pPr>
      <w:r w:rsidRPr="000603EB">
        <w:rPr>
          <w:b/>
          <w:bCs/>
          <w:color w:val="auto"/>
        </w:rPr>
        <w:t>Direct Reports</w:t>
      </w:r>
    </w:p>
    <w:p w14:paraId="06F72503" w14:textId="77777777" w:rsidR="00445FAA" w:rsidRDefault="00445FAA" w:rsidP="000B2EFA">
      <w:pPr>
        <w:numPr>
          <w:ilvl w:val="0"/>
          <w:numId w:val="10"/>
        </w:numPr>
        <w:rPr>
          <w:color w:val="auto"/>
        </w:rPr>
      </w:pPr>
      <w:r>
        <w:rPr>
          <w:color w:val="auto"/>
        </w:rPr>
        <w:t xml:space="preserve">DCOP </w:t>
      </w:r>
      <w:r w:rsidR="002D0556">
        <w:rPr>
          <w:color w:val="auto"/>
        </w:rPr>
        <w:t xml:space="preserve">Production </w:t>
      </w:r>
    </w:p>
    <w:p w14:paraId="3B6BCB17" w14:textId="32572D10" w:rsidR="00781B8F" w:rsidRPr="00583300" w:rsidRDefault="003701BF" w:rsidP="000B2EFA">
      <w:pPr>
        <w:numPr>
          <w:ilvl w:val="0"/>
          <w:numId w:val="10"/>
        </w:numPr>
        <w:rPr>
          <w:color w:val="auto"/>
        </w:rPr>
      </w:pPr>
      <w:r>
        <w:rPr>
          <w:color w:val="auto"/>
        </w:rPr>
        <w:t xml:space="preserve">Business Development </w:t>
      </w:r>
      <w:r w:rsidR="00445FAA">
        <w:rPr>
          <w:color w:val="auto"/>
        </w:rPr>
        <w:t>Specialist</w:t>
      </w:r>
    </w:p>
    <w:p w14:paraId="315B01FB" w14:textId="77777777" w:rsidR="00781B8F" w:rsidRPr="00583300" w:rsidRDefault="00BD33C3" w:rsidP="000B2EFA">
      <w:pPr>
        <w:numPr>
          <w:ilvl w:val="0"/>
          <w:numId w:val="10"/>
        </w:numPr>
        <w:rPr>
          <w:color w:val="auto"/>
        </w:rPr>
      </w:pPr>
      <w:r>
        <w:rPr>
          <w:color w:val="auto"/>
        </w:rPr>
        <w:t>M&amp;E Specialist</w:t>
      </w:r>
      <w:r w:rsidR="004626BD" w:rsidRPr="00583300">
        <w:rPr>
          <w:color w:val="auto"/>
        </w:rPr>
        <w:t xml:space="preserve"> </w:t>
      </w:r>
    </w:p>
    <w:p w14:paraId="0B67BEBF" w14:textId="1D1C84D7" w:rsidR="003701BF" w:rsidRDefault="003701BF" w:rsidP="000B2EFA">
      <w:pPr>
        <w:numPr>
          <w:ilvl w:val="0"/>
          <w:numId w:val="10"/>
        </w:numPr>
        <w:rPr>
          <w:color w:val="auto"/>
        </w:rPr>
      </w:pPr>
      <w:r>
        <w:rPr>
          <w:color w:val="auto"/>
        </w:rPr>
        <w:t xml:space="preserve">Marketing </w:t>
      </w:r>
      <w:r w:rsidR="00445FAA">
        <w:rPr>
          <w:color w:val="auto"/>
        </w:rPr>
        <w:t>Specialist</w:t>
      </w:r>
    </w:p>
    <w:p w14:paraId="260D6095" w14:textId="40670881" w:rsidR="00781B8F" w:rsidRPr="00583300" w:rsidRDefault="00445FAA" w:rsidP="000B2EFA">
      <w:pPr>
        <w:numPr>
          <w:ilvl w:val="0"/>
          <w:numId w:val="10"/>
        </w:numPr>
        <w:rPr>
          <w:color w:val="auto"/>
        </w:rPr>
      </w:pPr>
      <w:r>
        <w:rPr>
          <w:color w:val="auto"/>
        </w:rPr>
        <w:t>Director Operations</w:t>
      </w:r>
    </w:p>
    <w:p w14:paraId="6A3EFAA2" w14:textId="4FE4F50B" w:rsidR="00B879D2" w:rsidRDefault="00BD33C3" w:rsidP="000B2EFA">
      <w:pPr>
        <w:numPr>
          <w:ilvl w:val="0"/>
          <w:numId w:val="10"/>
        </w:numPr>
        <w:rPr>
          <w:color w:val="auto"/>
        </w:rPr>
      </w:pPr>
      <w:r>
        <w:rPr>
          <w:color w:val="auto"/>
        </w:rPr>
        <w:t>Grant</w:t>
      </w:r>
      <w:r w:rsidR="00445FAA">
        <w:rPr>
          <w:color w:val="auto"/>
        </w:rPr>
        <w:t>s</w:t>
      </w:r>
      <w:r>
        <w:rPr>
          <w:color w:val="auto"/>
        </w:rPr>
        <w:t xml:space="preserve"> Specialist</w:t>
      </w:r>
    </w:p>
    <w:p w14:paraId="0D221623" w14:textId="4A803E27" w:rsidR="00B879D2" w:rsidRDefault="00530E59" w:rsidP="000B2EFA">
      <w:pPr>
        <w:numPr>
          <w:ilvl w:val="0"/>
          <w:numId w:val="10"/>
        </w:numPr>
        <w:rPr>
          <w:color w:val="auto"/>
        </w:rPr>
      </w:pPr>
      <w:r>
        <w:rPr>
          <w:color w:val="auto"/>
        </w:rPr>
        <w:t xml:space="preserve">Finance </w:t>
      </w:r>
      <w:r w:rsidR="00445FAA">
        <w:rPr>
          <w:color w:val="auto"/>
        </w:rPr>
        <w:t>Director</w:t>
      </w:r>
      <w:r w:rsidR="00B879D2">
        <w:rPr>
          <w:color w:val="auto"/>
        </w:rPr>
        <w:t xml:space="preserve"> (H</w:t>
      </w:r>
      <w:r w:rsidR="00644DCA">
        <w:rPr>
          <w:color w:val="auto"/>
        </w:rPr>
        <w:t xml:space="preserve">ome </w:t>
      </w:r>
      <w:r w:rsidR="00C525FD">
        <w:rPr>
          <w:color w:val="auto"/>
        </w:rPr>
        <w:t>O</w:t>
      </w:r>
      <w:r w:rsidR="00644DCA">
        <w:rPr>
          <w:color w:val="auto"/>
        </w:rPr>
        <w:t>ffice</w:t>
      </w:r>
      <w:r w:rsidR="00C525FD">
        <w:rPr>
          <w:color w:val="auto"/>
        </w:rPr>
        <w:t xml:space="preserve"> – Dotted Line</w:t>
      </w:r>
      <w:r w:rsidR="00B879D2">
        <w:rPr>
          <w:color w:val="auto"/>
        </w:rPr>
        <w:t>)</w:t>
      </w:r>
    </w:p>
    <w:p w14:paraId="34DD3755" w14:textId="1698816B" w:rsidR="00445FAA" w:rsidRPr="00B879D2" w:rsidRDefault="00445FAA" w:rsidP="000B2EFA">
      <w:pPr>
        <w:numPr>
          <w:ilvl w:val="0"/>
          <w:numId w:val="10"/>
        </w:numPr>
        <w:rPr>
          <w:color w:val="auto"/>
        </w:rPr>
      </w:pPr>
      <w:r>
        <w:rPr>
          <w:color w:val="auto"/>
        </w:rPr>
        <w:t>Communications Specialist</w:t>
      </w:r>
    </w:p>
    <w:p w14:paraId="6FB7E4CD" w14:textId="77777777" w:rsidR="00DF2179" w:rsidRPr="00583300" w:rsidRDefault="00DF2179" w:rsidP="00E0015D">
      <w:pPr>
        <w:tabs>
          <w:tab w:val="center" w:pos="2570"/>
          <w:tab w:val="center" w:pos="5681"/>
        </w:tabs>
        <w:rPr>
          <w:color w:val="auto"/>
        </w:rPr>
      </w:pPr>
    </w:p>
    <w:p w14:paraId="7CD16D20" w14:textId="77777777" w:rsidR="00783572" w:rsidRPr="000603EB" w:rsidRDefault="004626BD" w:rsidP="00524244">
      <w:pPr>
        <w:rPr>
          <w:b/>
          <w:bCs/>
          <w:color w:val="auto"/>
        </w:rPr>
      </w:pPr>
      <w:r w:rsidRPr="000603EB">
        <w:rPr>
          <w:b/>
          <w:bCs/>
          <w:color w:val="auto"/>
        </w:rPr>
        <w:t xml:space="preserve">Liaise with </w:t>
      </w:r>
      <w:r w:rsidR="003701BF" w:rsidRPr="000603EB">
        <w:rPr>
          <w:b/>
          <w:bCs/>
          <w:color w:val="auto"/>
        </w:rPr>
        <w:t>UNDP, INL</w:t>
      </w:r>
      <w:r w:rsidR="008D3126" w:rsidRPr="000603EB">
        <w:rPr>
          <w:b/>
          <w:bCs/>
          <w:color w:val="auto"/>
        </w:rPr>
        <w:t xml:space="preserve"> and</w:t>
      </w:r>
      <w:r w:rsidR="00783572" w:rsidRPr="000603EB">
        <w:rPr>
          <w:b/>
          <w:bCs/>
          <w:color w:val="auto"/>
        </w:rPr>
        <w:t xml:space="preserve"> </w:t>
      </w:r>
      <w:r w:rsidR="003701BF" w:rsidRPr="000603EB">
        <w:rPr>
          <w:b/>
          <w:bCs/>
          <w:color w:val="auto"/>
        </w:rPr>
        <w:t>MAIL</w:t>
      </w:r>
      <w:r w:rsidR="00783572" w:rsidRPr="000603EB">
        <w:rPr>
          <w:b/>
          <w:bCs/>
          <w:color w:val="auto"/>
        </w:rPr>
        <w:t xml:space="preserve"> </w:t>
      </w:r>
    </w:p>
    <w:p w14:paraId="0954711F" w14:textId="77777777" w:rsidR="00781B8F" w:rsidRPr="000B2EFA" w:rsidRDefault="00F52C8B" w:rsidP="000B2EFA">
      <w:pPr>
        <w:pStyle w:val="ListParagraph"/>
        <w:numPr>
          <w:ilvl w:val="0"/>
          <w:numId w:val="14"/>
        </w:numPr>
        <w:rPr>
          <w:color w:val="auto"/>
        </w:rPr>
      </w:pPr>
      <w:r w:rsidRPr="000B2EFA">
        <w:rPr>
          <w:color w:val="auto"/>
        </w:rPr>
        <w:t xml:space="preserve">Responsible for </w:t>
      </w:r>
      <w:r w:rsidR="002026CC" w:rsidRPr="000B2EFA">
        <w:rPr>
          <w:color w:val="auto"/>
        </w:rPr>
        <w:t>e</w:t>
      </w:r>
      <w:r w:rsidRPr="000B2EFA">
        <w:rPr>
          <w:color w:val="auto"/>
        </w:rPr>
        <w:t xml:space="preserve">nsuring close collaboration </w:t>
      </w:r>
      <w:r w:rsidR="007F1A74" w:rsidRPr="000B2EFA">
        <w:rPr>
          <w:color w:val="auto"/>
        </w:rPr>
        <w:t xml:space="preserve">with </w:t>
      </w:r>
      <w:r w:rsidR="003701BF" w:rsidRPr="000B2EFA">
        <w:rPr>
          <w:color w:val="auto"/>
        </w:rPr>
        <w:t>CBARD</w:t>
      </w:r>
      <w:r w:rsidRPr="000B2EFA">
        <w:rPr>
          <w:color w:val="auto"/>
        </w:rPr>
        <w:t xml:space="preserve"> production team.</w:t>
      </w:r>
    </w:p>
    <w:p w14:paraId="0784558F" w14:textId="3D8000C1" w:rsidR="00781B8F" w:rsidRPr="000B2EFA" w:rsidRDefault="00031368" w:rsidP="000B2EFA">
      <w:pPr>
        <w:pStyle w:val="ListParagraph"/>
        <w:numPr>
          <w:ilvl w:val="0"/>
          <w:numId w:val="14"/>
        </w:numPr>
        <w:rPr>
          <w:color w:val="auto"/>
        </w:rPr>
      </w:pPr>
      <w:r w:rsidRPr="000B2EFA">
        <w:rPr>
          <w:color w:val="auto"/>
        </w:rPr>
        <w:t>R</w:t>
      </w:r>
      <w:r w:rsidR="004626BD" w:rsidRPr="000B2EFA">
        <w:rPr>
          <w:color w:val="auto"/>
        </w:rPr>
        <w:t>esponsible for all communications with</w:t>
      </w:r>
      <w:r w:rsidR="00180E50" w:rsidRPr="000B2EFA">
        <w:rPr>
          <w:color w:val="auto"/>
        </w:rPr>
        <w:t xml:space="preserve"> </w:t>
      </w:r>
      <w:r w:rsidR="00A84381" w:rsidRPr="000B2EFA">
        <w:rPr>
          <w:color w:val="auto"/>
        </w:rPr>
        <w:t>ROP</w:t>
      </w:r>
      <w:r w:rsidR="003701BF" w:rsidRPr="000B2EFA">
        <w:rPr>
          <w:color w:val="auto"/>
        </w:rPr>
        <w:t>, MAIL</w:t>
      </w:r>
      <w:r w:rsidR="00E0015D" w:rsidRPr="000B2EFA">
        <w:rPr>
          <w:color w:val="auto"/>
        </w:rPr>
        <w:t xml:space="preserve">, Afghanistan Chamber of Commerce and Industry (ACCI), Ministry of Finance (MoF), </w:t>
      </w:r>
      <w:r w:rsidR="00F73859" w:rsidRPr="000B2EFA">
        <w:rPr>
          <w:color w:val="auto"/>
        </w:rPr>
        <w:t xml:space="preserve">Ministry of Commerce and Ministry of Economy, Department of NGOs, </w:t>
      </w:r>
      <w:r w:rsidR="0091255C" w:rsidRPr="000B2EFA">
        <w:rPr>
          <w:color w:val="auto"/>
        </w:rPr>
        <w:t xml:space="preserve">and the </w:t>
      </w:r>
      <w:r w:rsidR="00E0015D" w:rsidRPr="000B2EFA">
        <w:rPr>
          <w:color w:val="auto"/>
        </w:rPr>
        <w:t xml:space="preserve">Private Sector; and with </w:t>
      </w:r>
      <w:r w:rsidR="003701BF" w:rsidRPr="000B2EFA">
        <w:rPr>
          <w:color w:val="auto"/>
        </w:rPr>
        <w:t>other</w:t>
      </w:r>
      <w:r w:rsidR="00E0015D" w:rsidRPr="000B2EFA">
        <w:rPr>
          <w:color w:val="auto"/>
        </w:rPr>
        <w:t xml:space="preserve"> </w:t>
      </w:r>
      <w:proofErr w:type="gramStart"/>
      <w:r w:rsidR="00E0015D" w:rsidRPr="000B2EFA">
        <w:rPr>
          <w:color w:val="auto"/>
        </w:rPr>
        <w:t>International</w:t>
      </w:r>
      <w:proofErr w:type="gramEnd"/>
      <w:r w:rsidR="00E0015D" w:rsidRPr="000B2EFA">
        <w:rPr>
          <w:color w:val="auto"/>
        </w:rPr>
        <w:t xml:space="preserve"> </w:t>
      </w:r>
      <w:r w:rsidR="003701BF" w:rsidRPr="000B2EFA">
        <w:rPr>
          <w:color w:val="auto"/>
        </w:rPr>
        <w:t xml:space="preserve">implementing </w:t>
      </w:r>
      <w:proofErr w:type="spellStart"/>
      <w:r w:rsidR="003701BF" w:rsidRPr="000B2EFA">
        <w:rPr>
          <w:color w:val="auto"/>
        </w:rPr>
        <w:t>organziations</w:t>
      </w:r>
      <w:proofErr w:type="spellEnd"/>
      <w:r w:rsidR="00E0015D" w:rsidRPr="000B2EFA">
        <w:rPr>
          <w:color w:val="auto"/>
        </w:rPr>
        <w:t>: United States Agency for International Development (USAID), United Nations Organization for Drugs and Crime (UNODC)</w:t>
      </w:r>
      <w:r w:rsidR="00F73859" w:rsidRPr="000B2EFA">
        <w:rPr>
          <w:color w:val="auto"/>
        </w:rPr>
        <w:t xml:space="preserve"> </w:t>
      </w:r>
      <w:r w:rsidR="00FA75EE" w:rsidRPr="000B2EFA">
        <w:rPr>
          <w:color w:val="auto"/>
        </w:rPr>
        <w:t>e</w:t>
      </w:r>
      <w:r w:rsidR="004626BD" w:rsidRPr="000B2EFA">
        <w:rPr>
          <w:color w:val="auto"/>
        </w:rPr>
        <w:t xml:space="preserve">nsuring that </w:t>
      </w:r>
      <w:r w:rsidR="0091255C" w:rsidRPr="000B2EFA">
        <w:rPr>
          <w:color w:val="auto"/>
        </w:rPr>
        <w:t>and p</w:t>
      </w:r>
      <w:r w:rsidR="004626BD" w:rsidRPr="000B2EFA">
        <w:rPr>
          <w:color w:val="auto"/>
        </w:rPr>
        <w:t>all reports and requests for information are delivered on time. Ensure that cordial</w:t>
      </w:r>
      <w:r w:rsidR="0091255C" w:rsidRPr="000B2EFA">
        <w:rPr>
          <w:color w:val="auto"/>
        </w:rPr>
        <w:t xml:space="preserve"> and productive </w:t>
      </w:r>
      <w:r w:rsidR="004626BD" w:rsidRPr="000B2EFA">
        <w:rPr>
          <w:color w:val="auto"/>
        </w:rPr>
        <w:t>working relations are maintained with</w:t>
      </w:r>
      <w:r w:rsidR="00180E50" w:rsidRPr="000B2EFA">
        <w:rPr>
          <w:color w:val="auto"/>
        </w:rPr>
        <w:t xml:space="preserve"> </w:t>
      </w:r>
      <w:r w:rsidR="00A84381" w:rsidRPr="000B2EFA">
        <w:rPr>
          <w:color w:val="auto"/>
        </w:rPr>
        <w:t>ROP/Donor</w:t>
      </w:r>
      <w:r w:rsidR="00180E50" w:rsidRPr="000B2EFA">
        <w:rPr>
          <w:color w:val="auto"/>
        </w:rPr>
        <w:t xml:space="preserve"> </w:t>
      </w:r>
      <w:r w:rsidR="004626BD" w:rsidRPr="000B2EFA">
        <w:rPr>
          <w:color w:val="auto"/>
        </w:rPr>
        <w:t xml:space="preserve">and the </w:t>
      </w:r>
      <w:r w:rsidR="00445FAA">
        <w:rPr>
          <w:color w:val="auto"/>
        </w:rPr>
        <w:t>Islamic Emirates of Afghanistan, within compliance of current OFAC regulations.</w:t>
      </w:r>
    </w:p>
    <w:p w14:paraId="7AD2F143" w14:textId="72A9C3DA" w:rsidR="00781B8F" w:rsidRPr="000B2EFA" w:rsidRDefault="004626BD" w:rsidP="000B2EFA">
      <w:pPr>
        <w:pStyle w:val="ListParagraph"/>
        <w:numPr>
          <w:ilvl w:val="0"/>
          <w:numId w:val="14"/>
        </w:numPr>
        <w:rPr>
          <w:color w:val="auto"/>
        </w:rPr>
      </w:pPr>
      <w:r w:rsidRPr="000B2EFA">
        <w:rPr>
          <w:color w:val="auto"/>
        </w:rPr>
        <w:t xml:space="preserve">When </w:t>
      </w:r>
      <w:proofErr w:type="gramStart"/>
      <w:r w:rsidRPr="000B2EFA">
        <w:rPr>
          <w:color w:val="auto"/>
        </w:rPr>
        <w:t>possible</w:t>
      </w:r>
      <w:proofErr w:type="gramEnd"/>
      <w:r w:rsidRPr="000B2EFA">
        <w:rPr>
          <w:color w:val="auto"/>
        </w:rPr>
        <w:t xml:space="preserve"> lead </w:t>
      </w:r>
      <w:r w:rsidR="003701BF" w:rsidRPr="000B2EFA">
        <w:rPr>
          <w:color w:val="auto"/>
        </w:rPr>
        <w:t>UNDP, INL</w:t>
      </w:r>
      <w:r w:rsidR="00F86894" w:rsidRPr="000B2EFA">
        <w:rPr>
          <w:color w:val="auto"/>
        </w:rPr>
        <w:t xml:space="preserve"> </w:t>
      </w:r>
      <w:r w:rsidRPr="000B2EFA">
        <w:rPr>
          <w:color w:val="auto"/>
        </w:rPr>
        <w:t xml:space="preserve">officials to visit </w:t>
      </w:r>
      <w:r w:rsidR="00A84381" w:rsidRPr="000B2EFA">
        <w:rPr>
          <w:color w:val="auto"/>
        </w:rPr>
        <w:t>program</w:t>
      </w:r>
      <w:r w:rsidR="00F86894" w:rsidRPr="000B2EFA">
        <w:rPr>
          <w:color w:val="auto"/>
        </w:rPr>
        <w:t xml:space="preserve"> </w:t>
      </w:r>
      <w:r w:rsidRPr="000B2EFA">
        <w:rPr>
          <w:color w:val="auto"/>
        </w:rPr>
        <w:t>implementation sites explain</w:t>
      </w:r>
      <w:r w:rsidR="0052188B" w:rsidRPr="000B2EFA">
        <w:rPr>
          <w:color w:val="auto"/>
        </w:rPr>
        <w:t>ing</w:t>
      </w:r>
      <w:r w:rsidRPr="000B2EFA">
        <w:rPr>
          <w:color w:val="auto"/>
        </w:rPr>
        <w:t xml:space="preserve"> the </w:t>
      </w:r>
      <w:r w:rsidR="0052188B" w:rsidRPr="000B2EFA">
        <w:rPr>
          <w:color w:val="auto"/>
        </w:rPr>
        <w:t xml:space="preserve">status of </w:t>
      </w:r>
      <w:r w:rsidRPr="000B2EFA">
        <w:rPr>
          <w:color w:val="auto"/>
        </w:rPr>
        <w:t>work</w:t>
      </w:r>
      <w:r w:rsidR="0052188B" w:rsidRPr="000B2EFA">
        <w:rPr>
          <w:color w:val="auto"/>
        </w:rPr>
        <w:t xml:space="preserve"> projects. </w:t>
      </w:r>
    </w:p>
    <w:p w14:paraId="097E9EE4" w14:textId="3150576F" w:rsidR="00781B8F" w:rsidRPr="000B2EFA" w:rsidRDefault="004626BD" w:rsidP="000B2EFA">
      <w:pPr>
        <w:pStyle w:val="ListParagraph"/>
        <w:numPr>
          <w:ilvl w:val="0"/>
          <w:numId w:val="14"/>
        </w:numPr>
        <w:rPr>
          <w:color w:val="auto"/>
        </w:rPr>
      </w:pPr>
      <w:r w:rsidRPr="000B2EFA">
        <w:rPr>
          <w:color w:val="auto"/>
        </w:rPr>
        <w:t xml:space="preserve">Brief </w:t>
      </w:r>
      <w:r w:rsidR="0052188B" w:rsidRPr="000B2EFA">
        <w:rPr>
          <w:color w:val="auto"/>
        </w:rPr>
        <w:t xml:space="preserve">(in-person) </w:t>
      </w:r>
      <w:r w:rsidR="003701BF" w:rsidRPr="000B2EFA">
        <w:rPr>
          <w:color w:val="auto"/>
        </w:rPr>
        <w:t>UNDP</w:t>
      </w:r>
      <w:r w:rsidR="00445FAA">
        <w:rPr>
          <w:color w:val="auto"/>
        </w:rPr>
        <w:t xml:space="preserve"> and</w:t>
      </w:r>
      <w:r w:rsidR="003701BF" w:rsidRPr="000B2EFA">
        <w:rPr>
          <w:color w:val="auto"/>
        </w:rPr>
        <w:t xml:space="preserve"> INL</w:t>
      </w:r>
      <w:r w:rsidR="00F86894" w:rsidRPr="000B2EFA">
        <w:rPr>
          <w:color w:val="auto"/>
        </w:rPr>
        <w:t xml:space="preserve"> </w:t>
      </w:r>
      <w:r w:rsidR="0052188B" w:rsidRPr="000B2EFA">
        <w:rPr>
          <w:color w:val="auto"/>
        </w:rPr>
        <w:t>quarterly</w:t>
      </w:r>
      <w:r w:rsidRPr="000B2EFA">
        <w:rPr>
          <w:color w:val="auto"/>
        </w:rPr>
        <w:t xml:space="preserve"> on the progress and challenges of the program. </w:t>
      </w:r>
    </w:p>
    <w:p w14:paraId="59A23491" w14:textId="3F539CA0" w:rsidR="00781B8F" w:rsidRPr="000B2EFA" w:rsidRDefault="004626BD" w:rsidP="000B2EFA">
      <w:pPr>
        <w:pStyle w:val="ListParagraph"/>
        <w:numPr>
          <w:ilvl w:val="0"/>
          <w:numId w:val="14"/>
        </w:numPr>
        <w:rPr>
          <w:color w:val="auto"/>
        </w:rPr>
      </w:pPr>
      <w:r w:rsidRPr="000B2EFA">
        <w:rPr>
          <w:color w:val="auto"/>
        </w:rPr>
        <w:t xml:space="preserve">Work proactively and directly with </w:t>
      </w:r>
      <w:r w:rsidR="003701BF" w:rsidRPr="000B2EFA">
        <w:rPr>
          <w:color w:val="auto"/>
        </w:rPr>
        <w:t>UNDP</w:t>
      </w:r>
      <w:r w:rsidR="00445FAA">
        <w:rPr>
          <w:color w:val="auto"/>
        </w:rPr>
        <w:t xml:space="preserve"> and</w:t>
      </w:r>
      <w:r w:rsidR="003701BF" w:rsidRPr="000B2EFA">
        <w:rPr>
          <w:color w:val="auto"/>
        </w:rPr>
        <w:t xml:space="preserve"> INL</w:t>
      </w:r>
      <w:r w:rsidR="00717341" w:rsidRPr="000B2EFA">
        <w:rPr>
          <w:color w:val="auto"/>
        </w:rPr>
        <w:t xml:space="preserve"> </w:t>
      </w:r>
      <w:r w:rsidRPr="000B2EFA">
        <w:rPr>
          <w:color w:val="auto"/>
        </w:rPr>
        <w:t>on any issues impacting the program by presenting challenges and recommending solutions.</w:t>
      </w:r>
      <w:r w:rsidR="003701BF" w:rsidRPr="000B2EFA">
        <w:rPr>
          <w:color w:val="auto"/>
        </w:rPr>
        <w:br/>
      </w:r>
    </w:p>
    <w:p w14:paraId="3EC7912B" w14:textId="77777777" w:rsidR="00781B8F" w:rsidRDefault="000603EB" w:rsidP="00786F35">
      <w:pPr>
        <w:pStyle w:val="ListParagraph"/>
        <w:spacing w:after="120" w:line="262" w:lineRule="auto"/>
        <w:ind w:left="14" w:hanging="14"/>
        <w:contextualSpacing w:val="0"/>
        <w:rPr>
          <w:b/>
          <w:bCs/>
          <w:color w:val="auto"/>
          <w:sz w:val="24"/>
          <w:szCs w:val="24"/>
        </w:rPr>
      </w:pPr>
      <w:r w:rsidRPr="000603EB">
        <w:rPr>
          <w:b/>
          <w:bCs/>
          <w:color w:val="auto"/>
          <w:sz w:val="24"/>
          <w:szCs w:val="24"/>
        </w:rPr>
        <w:t>PROGRAM ADMINISTRATION</w:t>
      </w:r>
    </w:p>
    <w:p w14:paraId="0918E715" w14:textId="77777777" w:rsidR="000603EB" w:rsidRPr="000603EB" w:rsidRDefault="000603EB" w:rsidP="000603EB">
      <w:pPr>
        <w:pStyle w:val="ListParagraph"/>
        <w:spacing w:after="0" w:line="262" w:lineRule="auto"/>
        <w:ind w:left="14" w:firstLine="0"/>
        <w:rPr>
          <w:b/>
          <w:bCs/>
          <w:color w:val="auto"/>
        </w:rPr>
      </w:pPr>
      <w:r w:rsidRPr="000603EB">
        <w:rPr>
          <w:b/>
          <w:bCs/>
          <w:color w:val="auto"/>
        </w:rPr>
        <w:lastRenderedPageBreak/>
        <w:t>Monitoring</w:t>
      </w:r>
    </w:p>
    <w:p w14:paraId="1B65B68C" w14:textId="77777777" w:rsidR="00781B8F" w:rsidRPr="000B2EFA" w:rsidRDefault="004626BD" w:rsidP="000B2EFA">
      <w:pPr>
        <w:pStyle w:val="ListParagraph"/>
        <w:numPr>
          <w:ilvl w:val="0"/>
          <w:numId w:val="13"/>
        </w:numPr>
        <w:rPr>
          <w:color w:val="auto"/>
        </w:rPr>
      </w:pPr>
      <w:r w:rsidRPr="000B2EFA">
        <w:rPr>
          <w:color w:val="auto"/>
        </w:rPr>
        <w:t xml:space="preserve">Be able to continuously assess program implementation and </w:t>
      </w:r>
      <w:proofErr w:type="gramStart"/>
      <w:r w:rsidRPr="000B2EFA">
        <w:rPr>
          <w:color w:val="auto"/>
        </w:rPr>
        <w:t>make adjustments</w:t>
      </w:r>
      <w:proofErr w:type="gramEnd"/>
      <w:r w:rsidRPr="000B2EFA">
        <w:rPr>
          <w:color w:val="auto"/>
        </w:rPr>
        <w:t xml:space="preserve"> whe</w:t>
      </w:r>
      <w:r w:rsidR="0052188B" w:rsidRPr="000B2EFA">
        <w:rPr>
          <w:color w:val="auto"/>
        </w:rPr>
        <w:t>n</w:t>
      </w:r>
      <w:r w:rsidRPr="000B2EFA">
        <w:rPr>
          <w:color w:val="auto"/>
        </w:rPr>
        <w:t xml:space="preserve"> necessary to keep </w:t>
      </w:r>
      <w:r w:rsidR="00FA75EE" w:rsidRPr="000B2EFA">
        <w:rPr>
          <w:color w:val="auto"/>
        </w:rPr>
        <w:t xml:space="preserve">the </w:t>
      </w:r>
      <w:r w:rsidRPr="000B2EFA">
        <w:rPr>
          <w:color w:val="auto"/>
        </w:rPr>
        <w:t xml:space="preserve">program on track and/or enhance implementation. </w:t>
      </w:r>
    </w:p>
    <w:p w14:paraId="2818C8E4" w14:textId="77777777" w:rsidR="00781B8F" w:rsidRPr="000B2EFA" w:rsidRDefault="004626BD" w:rsidP="000B2EFA">
      <w:pPr>
        <w:pStyle w:val="ListParagraph"/>
        <w:numPr>
          <w:ilvl w:val="0"/>
          <w:numId w:val="13"/>
        </w:numPr>
        <w:rPr>
          <w:color w:val="auto"/>
        </w:rPr>
      </w:pPr>
      <w:r w:rsidRPr="000B2EFA">
        <w:rPr>
          <w:color w:val="auto"/>
        </w:rPr>
        <w:t>Ensure program deliverables are m</w:t>
      </w:r>
      <w:r w:rsidR="0001417C" w:rsidRPr="000B2EFA">
        <w:rPr>
          <w:color w:val="auto"/>
        </w:rPr>
        <w:t>et on timely basis.</w:t>
      </w:r>
    </w:p>
    <w:p w14:paraId="59DF96DD" w14:textId="77777777" w:rsidR="00781B8F" w:rsidRPr="000B2EFA" w:rsidRDefault="0001417C" w:rsidP="000B2EFA">
      <w:pPr>
        <w:pStyle w:val="ListParagraph"/>
        <w:numPr>
          <w:ilvl w:val="0"/>
          <w:numId w:val="13"/>
        </w:numPr>
        <w:rPr>
          <w:color w:val="auto"/>
        </w:rPr>
      </w:pPr>
      <w:r w:rsidRPr="000B2EFA">
        <w:rPr>
          <w:color w:val="auto"/>
        </w:rPr>
        <w:t>C</w:t>
      </w:r>
      <w:r w:rsidR="00FA75EE" w:rsidRPr="000B2EFA">
        <w:rPr>
          <w:color w:val="auto"/>
        </w:rPr>
        <w:t xml:space="preserve">onduct </w:t>
      </w:r>
      <w:r w:rsidR="004626BD" w:rsidRPr="000B2EFA">
        <w:rPr>
          <w:color w:val="auto"/>
        </w:rPr>
        <w:t>field visits</w:t>
      </w:r>
      <w:r w:rsidRPr="000B2EFA">
        <w:rPr>
          <w:color w:val="auto"/>
        </w:rPr>
        <w:t>, when possible,</w:t>
      </w:r>
      <w:r w:rsidR="004626BD" w:rsidRPr="000B2EFA">
        <w:rPr>
          <w:color w:val="auto"/>
        </w:rPr>
        <w:t xml:space="preserve"> to verify quality work. </w:t>
      </w:r>
    </w:p>
    <w:p w14:paraId="71AB736D" w14:textId="77777777" w:rsidR="00781B8F" w:rsidRPr="000B2EFA" w:rsidRDefault="004626BD" w:rsidP="000B2EFA">
      <w:pPr>
        <w:pStyle w:val="ListParagraph"/>
        <w:numPr>
          <w:ilvl w:val="0"/>
          <w:numId w:val="13"/>
        </w:numPr>
        <w:rPr>
          <w:color w:val="auto"/>
        </w:rPr>
      </w:pPr>
      <w:r w:rsidRPr="000B2EFA">
        <w:rPr>
          <w:color w:val="auto"/>
        </w:rPr>
        <w:t xml:space="preserve">Oversee </w:t>
      </w:r>
      <w:r w:rsidR="0001417C" w:rsidRPr="000B2EFA">
        <w:rPr>
          <w:color w:val="auto"/>
        </w:rPr>
        <w:t>implementation of</w:t>
      </w:r>
      <w:r w:rsidR="00FA75EE" w:rsidRPr="000B2EFA">
        <w:rPr>
          <w:color w:val="auto"/>
        </w:rPr>
        <w:t xml:space="preserve"> </w:t>
      </w:r>
      <w:r w:rsidRPr="000B2EFA">
        <w:rPr>
          <w:color w:val="auto"/>
        </w:rPr>
        <w:t xml:space="preserve">M&amp;E </w:t>
      </w:r>
      <w:r w:rsidR="0001417C" w:rsidRPr="000B2EFA">
        <w:rPr>
          <w:color w:val="auto"/>
        </w:rPr>
        <w:t>work.</w:t>
      </w:r>
      <w:r w:rsidRPr="000B2EFA">
        <w:rPr>
          <w:color w:val="auto"/>
        </w:rPr>
        <w:t xml:space="preserve"> </w:t>
      </w:r>
    </w:p>
    <w:p w14:paraId="5977FFF4" w14:textId="77777777" w:rsidR="00781B8F" w:rsidRPr="000B2EFA" w:rsidRDefault="004626BD" w:rsidP="000B2EFA">
      <w:pPr>
        <w:pStyle w:val="ListParagraph"/>
        <w:numPr>
          <w:ilvl w:val="0"/>
          <w:numId w:val="13"/>
        </w:numPr>
        <w:rPr>
          <w:color w:val="auto"/>
        </w:rPr>
      </w:pPr>
      <w:r w:rsidRPr="000B2EFA">
        <w:rPr>
          <w:color w:val="auto"/>
        </w:rPr>
        <w:t>Manage contract amendments or revisions</w:t>
      </w:r>
      <w:r w:rsidR="0001417C" w:rsidRPr="000B2EFA">
        <w:rPr>
          <w:color w:val="auto"/>
        </w:rPr>
        <w:t>,</w:t>
      </w:r>
      <w:r w:rsidRPr="000B2EFA">
        <w:rPr>
          <w:color w:val="auto"/>
        </w:rPr>
        <w:t xml:space="preserve"> if required. </w:t>
      </w:r>
    </w:p>
    <w:p w14:paraId="6BA30815" w14:textId="77777777" w:rsidR="000603EB" w:rsidRPr="00583300" w:rsidRDefault="000603EB" w:rsidP="000603EB">
      <w:pPr>
        <w:ind w:left="1080" w:firstLine="0"/>
        <w:rPr>
          <w:color w:val="auto"/>
        </w:rPr>
      </w:pPr>
    </w:p>
    <w:p w14:paraId="687A02AA" w14:textId="77777777" w:rsidR="000603EB" w:rsidRPr="000603EB" w:rsidRDefault="004626BD" w:rsidP="000603EB">
      <w:pPr>
        <w:spacing w:after="0" w:line="262" w:lineRule="auto"/>
        <w:ind w:left="14" w:firstLine="0"/>
        <w:contextualSpacing/>
        <w:rPr>
          <w:b/>
          <w:bCs/>
          <w:color w:val="auto"/>
        </w:rPr>
      </w:pPr>
      <w:r w:rsidRPr="000603EB">
        <w:rPr>
          <w:b/>
          <w:bCs/>
          <w:color w:val="auto"/>
        </w:rPr>
        <w:t>Budget &amp; Financial Management</w:t>
      </w:r>
    </w:p>
    <w:p w14:paraId="2BC52979" w14:textId="77777777" w:rsidR="00781B8F" w:rsidRPr="000B2EFA" w:rsidRDefault="0001417C" w:rsidP="000B2EFA">
      <w:pPr>
        <w:pStyle w:val="ListParagraph"/>
        <w:numPr>
          <w:ilvl w:val="0"/>
          <w:numId w:val="12"/>
        </w:numPr>
        <w:rPr>
          <w:color w:val="auto"/>
        </w:rPr>
      </w:pPr>
      <w:r w:rsidRPr="000B2EFA">
        <w:rPr>
          <w:color w:val="auto"/>
        </w:rPr>
        <w:t>R</w:t>
      </w:r>
      <w:r w:rsidR="004626BD" w:rsidRPr="000B2EFA">
        <w:rPr>
          <w:color w:val="auto"/>
        </w:rPr>
        <w:t>esponsib</w:t>
      </w:r>
      <w:r w:rsidRPr="000B2EFA">
        <w:rPr>
          <w:color w:val="auto"/>
        </w:rPr>
        <w:t>le</w:t>
      </w:r>
      <w:r w:rsidR="004626BD" w:rsidRPr="000B2EFA">
        <w:rPr>
          <w:color w:val="auto"/>
        </w:rPr>
        <w:t xml:space="preserve"> for the management of program budgets. </w:t>
      </w:r>
    </w:p>
    <w:p w14:paraId="45D4C825" w14:textId="77777777" w:rsidR="00781B8F" w:rsidRPr="000B2EFA" w:rsidRDefault="004626BD" w:rsidP="000B2EFA">
      <w:pPr>
        <w:pStyle w:val="ListParagraph"/>
        <w:numPr>
          <w:ilvl w:val="0"/>
          <w:numId w:val="12"/>
        </w:numPr>
        <w:rPr>
          <w:color w:val="auto"/>
        </w:rPr>
      </w:pPr>
      <w:r w:rsidRPr="000B2EFA">
        <w:rPr>
          <w:color w:val="auto"/>
        </w:rPr>
        <w:t xml:space="preserve">Work with ROP financial team to ensure timely (within 30 days) invoicing for program activity. </w:t>
      </w:r>
    </w:p>
    <w:p w14:paraId="0F0F0E55" w14:textId="77777777" w:rsidR="003701BF" w:rsidRPr="000B2EFA" w:rsidRDefault="003701BF" w:rsidP="000B2EFA">
      <w:pPr>
        <w:pStyle w:val="ListParagraph"/>
        <w:numPr>
          <w:ilvl w:val="0"/>
          <w:numId w:val="12"/>
        </w:numPr>
        <w:rPr>
          <w:color w:val="auto"/>
        </w:rPr>
      </w:pPr>
      <w:r w:rsidRPr="000B2EFA">
        <w:rPr>
          <w:color w:val="auto"/>
        </w:rPr>
        <w:t xml:space="preserve">Confirm the </w:t>
      </w:r>
      <w:r w:rsidR="00085ACD" w:rsidRPr="000B2EFA">
        <w:rPr>
          <w:color w:val="auto"/>
        </w:rPr>
        <w:t>documentation for program expenses are complete</w:t>
      </w:r>
    </w:p>
    <w:p w14:paraId="4FA59304" w14:textId="77777777" w:rsidR="00781B8F" w:rsidRPr="000B2EFA" w:rsidRDefault="004626BD" w:rsidP="000B2EFA">
      <w:pPr>
        <w:pStyle w:val="ListParagraph"/>
        <w:numPr>
          <w:ilvl w:val="0"/>
          <w:numId w:val="12"/>
        </w:numPr>
        <w:rPr>
          <w:color w:val="auto"/>
        </w:rPr>
      </w:pPr>
      <w:r w:rsidRPr="000B2EFA">
        <w:rPr>
          <w:color w:val="auto"/>
        </w:rPr>
        <w:t xml:space="preserve">Troubleshoot any invoicing problems with ROP financial team. </w:t>
      </w:r>
    </w:p>
    <w:p w14:paraId="1E05ECE0" w14:textId="77777777" w:rsidR="00781B8F" w:rsidRPr="000B2EFA" w:rsidRDefault="004626BD" w:rsidP="000B2EFA">
      <w:pPr>
        <w:pStyle w:val="ListParagraph"/>
        <w:numPr>
          <w:ilvl w:val="0"/>
          <w:numId w:val="12"/>
        </w:numPr>
        <w:rPr>
          <w:color w:val="auto"/>
        </w:rPr>
      </w:pPr>
      <w:r w:rsidRPr="000B2EFA">
        <w:rPr>
          <w:color w:val="auto"/>
        </w:rPr>
        <w:t xml:space="preserve">Anticipate purchasing needs and oversee procurements to maintain compliance with donor regulations. </w:t>
      </w:r>
    </w:p>
    <w:p w14:paraId="645D20D8" w14:textId="77777777" w:rsidR="00781B8F" w:rsidRPr="000B2EFA" w:rsidRDefault="004626BD" w:rsidP="000B2EFA">
      <w:pPr>
        <w:pStyle w:val="ListParagraph"/>
        <w:numPr>
          <w:ilvl w:val="0"/>
          <w:numId w:val="12"/>
        </w:numPr>
        <w:rPr>
          <w:color w:val="auto"/>
        </w:rPr>
      </w:pPr>
      <w:r w:rsidRPr="000B2EFA">
        <w:rPr>
          <w:color w:val="auto"/>
        </w:rPr>
        <w:t xml:space="preserve">Manage budget modification process as needed. </w:t>
      </w:r>
    </w:p>
    <w:p w14:paraId="63C1E5A5" w14:textId="77777777" w:rsidR="000603EB" w:rsidRDefault="000603EB" w:rsidP="000603EB">
      <w:pPr>
        <w:pStyle w:val="ListParagraph"/>
        <w:spacing w:after="0" w:line="262" w:lineRule="auto"/>
        <w:ind w:left="14" w:firstLine="0"/>
        <w:rPr>
          <w:color w:val="auto"/>
        </w:rPr>
      </w:pPr>
    </w:p>
    <w:p w14:paraId="2093C95A" w14:textId="77777777" w:rsidR="00781B8F" w:rsidRPr="000603EB" w:rsidRDefault="004626BD" w:rsidP="00524244">
      <w:pPr>
        <w:rPr>
          <w:b/>
          <w:bCs/>
          <w:color w:val="auto"/>
        </w:rPr>
      </w:pPr>
      <w:r w:rsidRPr="000603EB">
        <w:rPr>
          <w:b/>
          <w:bCs/>
          <w:color w:val="auto"/>
        </w:rPr>
        <w:t>Human Resources</w:t>
      </w:r>
    </w:p>
    <w:p w14:paraId="60A05670" w14:textId="77777777" w:rsidR="000603EB" w:rsidRDefault="004626BD" w:rsidP="000603EB">
      <w:r w:rsidRPr="00583300">
        <w:t>Work with ROP HR (Home Office &amp; In Country) to manage all personnel issues.</w:t>
      </w:r>
    </w:p>
    <w:p w14:paraId="0220F13D" w14:textId="77777777" w:rsidR="00F52C8B" w:rsidRDefault="004626BD" w:rsidP="000603EB">
      <w:pPr>
        <w:ind w:left="1" w:firstLine="0"/>
      </w:pPr>
      <w:r w:rsidRPr="00583300">
        <w:t xml:space="preserve">Oversee all hiring, firing, position changes and salary changes for the teams. </w:t>
      </w:r>
    </w:p>
    <w:p w14:paraId="44D36FE0" w14:textId="61DF07F2" w:rsidR="00085ACD" w:rsidRDefault="00085ACD" w:rsidP="00085ACD">
      <w:pPr>
        <w:rPr>
          <w:color w:val="auto"/>
        </w:rPr>
      </w:pPr>
    </w:p>
    <w:p w14:paraId="4440CC58" w14:textId="7B0623D6" w:rsidR="00445FAA" w:rsidRPr="00445FAA" w:rsidRDefault="00445FAA" w:rsidP="00085ACD">
      <w:pPr>
        <w:rPr>
          <w:b/>
          <w:bCs/>
          <w:color w:val="auto"/>
        </w:rPr>
      </w:pPr>
      <w:r w:rsidRPr="00445FAA">
        <w:rPr>
          <w:b/>
          <w:bCs/>
          <w:color w:val="auto"/>
        </w:rPr>
        <w:t>Compliance</w:t>
      </w:r>
    </w:p>
    <w:p w14:paraId="3599B6F6" w14:textId="46598E84" w:rsidR="00445FAA" w:rsidRDefault="00445FAA" w:rsidP="00085ACD">
      <w:pPr>
        <w:rPr>
          <w:color w:val="auto"/>
        </w:rPr>
      </w:pPr>
      <w:r>
        <w:rPr>
          <w:color w:val="auto"/>
        </w:rPr>
        <w:t>Oversee all aspects of compliance with ROP policies and UNDP donor regulations.</w:t>
      </w:r>
    </w:p>
    <w:p w14:paraId="72D50379" w14:textId="77777777" w:rsidR="00445FAA" w:rsidRPr="00783572" w:rsidRDefault="00445FAA" w:rsidP="00085ACD">
      <w:pPr>
        <w:rPr>
          <w:color w:val="auto"/>
        </w:rPr>
      </w:pPr>
    </w:p>
    <w:p w14:paraId="7E77BF7D" w14:textId="77777777" w:rsidR="00781B8F" w:rsidRPr="000603EB" w:rsidRDefault="004626BD" w:rsidP="00524244">
      <w:pPr>
        <w:rPr>
          <w:b/>
          <w:bCs/>
          <w:color w:val="auto"/>
        </w:rPr>
      </w:pPr>
      <w:r w:rsidRPr="000603EB">
        <w:rPr>
          <w:b/>
          <w:bCs/>
          <w:color w:val="auto"/>
        </w:rPr>
        <w:t xml:space="preserve">Reporting </w:t>
      </w:r>
    </w:p>
    <w:p w14:paraId="52FA0A75" w14:textId="375C1003" w:rsidR="00781B8F" w:rsidRPr="00583300" w:rsidRDefault="004626BD" w:rsidP="000603EB">
      <w:pPr>
        <w:rPr>
          <w:color w:val="auto"/>
        </w:rPr>
      </w:pPr>
      <w:r w:rsidRPr="00783572">
        <w:rPr>
          <w:color w:val="auto"/>
        </w:rPr>
        <w:t xml:space="preserve">Ensure that all </w:t>
      </w:r>
      <w:r w:rsidR="00085ACD">
        <w:rPr>
          <w:color w:val="auto"/>
        </w:rPr>
        <w:t>UNDP</w:t>
      </w:r>
      <w:r w:rsidR="00445FAA">
        <w:rPr>
          <w:color w:val="auto"/>
        </w:rPr>
        <w:t xml:space="preserve"> and</w:t>
      </w:r>
      <w:r w:rsidR="00085ACD">
        <w:rPr>
          <w:color w:val="auto"/>
        </w:rPr>
        <w:t xml:space="preserve"> INL</w:t>
      </w:r>
      <w:r w:rsidR="00445FAA">
        <w:rPr>
          <w:color w:val="auto"/>
        </w:rPr>
        <w:t xml:space="preserve"> </w:t>
      </w:r>
      <w:r w:rsidRPr="00783572">
        <w:rPr>
          <w:color w:val="auto"/>
        </w:rPr>
        <w:t xml:space="preserve">reports are submitted in a timely manner. Respond to </w:t>
      </w:r>
      <w:r w:rsidR="00085ACD">
        <w:rPr>
          <w:color w:val="auto"/>
        </w:rPr>
        <w:t>UNDP</w:t>
      </w:r>
      <w:r w:rsidR="00445FAA">
        <w:rPr>
          <w:color w:val="auto"/>
        </w:rPr>
        <w:t xml:space="preserve"> and</w:t>
      </w:r>
      <w:r w:rsidR="00085ACD">
        <w:rPr>
          <w:color w:val="auto"/>
        </w:rPr>
        <w:t xml:space="preserve"> INL </w:t>
      </w:r>
      <w:r w:rsidRPr="007F1A74">
        <w:rPr>
          <w:color w:val="auto"/>
        </w:rPr>
        <w:t xml:space="preserve">ad hoc information requests in a timely and professional manner. </w:t>
      </w:r>
      <w:r w:rsidR="000603EB">
        <w:rPr>
          <w:color w:val="auto"/>
        </w:rPr>
        <w:t xml:space="preserve"> </w:t>
      </w:r>
      <w:r w:rsidRPr="007F1A74">
        <w:rPr>
          <w:color w:val="auto"/>
        </w:rPr>
        <w:t xml:space="preserve">Alert </w:t>
      </w:r>
      <w:r w:rsidR="00A84381">
        <w:rPr>
          <w:color w:val="auto"/>
        </w:rPr>
        <w:t>Roots of Peace Management</w:t>
      </w:r>
      <w:r w:rsidR="00E126DE" w:rsidRPr="007F1A74">
        <w:rPr>
          <w:color w:val="auto"/>
        </w:rPr>
        <w:t xml:space="preserve"> </w:t>
      </w:r>
      <w:r w:rsidRPr="007F1A74">
        <w:rPr>
          <w:color w:val="auto"/>
        </w:rPr>
        <w:t>of any</w:t>
      </w:r>
      <w:r w:rsidRPr="00D2373D">
        <w:rPr>
          <w:color w:val="auto"/>
        </w:rPr>
        <w:t xml:space="preserve"> problems or issues immediately. Update Home Office </w:t>
      </w:r>
      <w:proofErr w:type="gramStart"/>
      <w:r w:rsidRPr="00D2373D">
        <w:rPr>
          <w:color w:val="auto"/>
        </w:rPr>
        <w:t>on</w:t>
      </w:r>
      <w:r w:rsidRPr="00583300">
        <w:rPr>
          <w:color w:val="auto"/>
        </w:rPr>
        <w:t xml:space="preserve"> a monthly basis</w:t>
      </w:r>
      <w:proofErr w:type="gramEnd"/>
      <w:r w:rsidRPr="00583300">
        <w:rPr>
          <w:color w:val="auto"/>
        </w:rPr>
        <w:t xml:space="preserve"> using project tracking reports. </w:t>
      </w:r>
    </w:p>
    <w:p w14:paraId="5D7001A5" w14:textId="77777777" w:rsidR="000603EB" w:rsidRDefault="000603EB" w:rsidP="000603EB">
      <w:pPr>
        <w:pStyle w:val="ListParagraph"/>
        <w:spacing w:after="0" w:line="262" w:lineRule="auto"/>
        <w:ind w:left="14" w:firstLine="0"/>
        <w:rPr>
          <w:color w:val="auto"/>
        </w:rPr>
      </w:pPr>
    </w:p>
    <w:p w14:paraId="2CFBFA4C" w14:textId="77777777" w:rsidR="00781B8F" w:rsidRPr="000603EB" w:rsidRDefault="004626BD" w:rsidP="00524244">
      <w:pPr>
        <w:rPr>
          <w:b/>
          <w:bCs/>
          <w:color w:val="auto"/>
        </w:rPr>
      </w:pPr>
      <w:r w:rsidRPr="000603EB">
        <w:rPr>
          <w:b/>
          <w:bCs/>
          <w:color w:val="auto"/>
        </w:rPr>
        <w:t>Security</w:t>
      </w:r>
    </w:p>
    <w:p w14:paraId="59BE09E7" w14:textId="77777777" w:rsidR="00337B66" w:rsidRPr="0004130E" w:rsidRDefault="000603EB" w:rsidP="000603EB">
      <w:pPr>
        <w:rPr>
          <w:color w:val="auto"/>
        </w:rPr>
      </w:pPr>
      <w:r>
        <w:rPr>
          <w:rFonts w:ascii="Segoe UI Symbol" w:eastAsia="Segoe UI Symbol" w:hAnsi="Segoe UI Symbol" w:cs="Segoe UI Symbol"/>
          <w:color w:val="auto"/>
        </w:rPr>
        <w:t>C</w:t>
      </w:r>
      <w:r w:rsidR="00AF1833" w:rsidRPr="00583300">
        <w:rPr>
          <w:color w:val="auto"/>
        </w:rPr>
        <w:t xml:space="preserve">oordinate with Operations Director (In Country) to monitor </w:t>
      </w:r>
      <w:r w:rsidR="004626BD" w:rsidRPr="00583300">
        <w:rPr>
          <w:color w:val="auto"/>
        </w:rPr>
        <w:t xml:space="preserve">security in all program areas and make changes or improvements for ROP security plans, policies and procedures as required. </w:t>
      </w:r>
    </w:p>
    <w:p w14:paraId="6A8ECA04" w14:textId="77777777" w:rsidR="000603EB" w:rsidRDefault="000603EB" w:rsidP="000603EB">
      <w:pPr>
        <w:spacing w:after="0" w:line="262" w:lineRule="auto"/>
        <w:ind w:left="14" w:firstLine="0"/>
        <w:contextualSpacing/>
        <w:rPr>
          <w:color w:val="auto"/>
        </w:rPr>
      </w:pPr>
    </w:p>
    <w:p w14:paraId="02E8F943" w14:textId="77777777" w:rsidR="000603EB" w:rsidRPr="000603EB" w:rsidRDefault="000603EB" w:rsidP="00524244">
      <w:pPr>
        <w:rPr>
          <w:b/>
          <w:bCs/>
          <w:color w:val="auto"/>
        </w:rPr>
      </w:pPr>
      <w:r w:rsidRPr="000603EB">
        <w:rPr>
          <w:b/>
          <w:bCs/>
          <w:color w:val="auto"/>
        </w:rPr>
        <w:t>Direct Coordination</w:t>
      </w:r>
    </w:p>
    <w:p w14:paraId="3EAF31D8" w14:textId="2E2FEFAA" w:rsidR="000603EB" w:rsidRPr="00583300" w:rsidRDefault="000603EB" w:rsidP="000603EB">
      <w:pPr>
        <w:spacing w:before="100" w:after="120"/>
        <w:rPr>
          <w:color w:val="auto"/>
        </w:rPr>
      </w:pPr>
      <w:r w:rsidRPr="00583300">
        <w:rPr>
          <w:color w:val="auto"/>
        </w:rPr>
        <w:t xml:space="preserve">The COP will work closely with </w:t>
      </w:r>
      <w:r>
        <w:rPr>
          <w:color w:val="auto"/>
        </w:rPr>
        <w:t xml:space="preserve">Home Office Staff </w:t>
      </w:r>
      <w:r w:rsidRPr="007F1A74">
        <w:rPr>
          <w:color w:val="auto"/>
        </w:rPr>
        <w:t>including Vice President, Program</w:t>
      </w:r>
      <w:r>
        <w:rPr>
          <w:color w:val="auto"/>
        </w:rPr>
        <w:t xml:space="preserve">s, </w:t>
      </w:r>
      <w:r w:rsidR="0043113C">
        <w:rPr>
          <w:color w:val="auto"/>
        </w:rPr>
        <w:t xml:space="preserve">Senior </w:t>
      </w:r>
      <w:r>
        <w:rPr>
          <w:color w:val="auto"/>
        </w:rPr>
        <w:t xml:space="preserve">Program Support </w:t>
      </w:r>
      <w:proofErr w:type="gramStart"/>
      <w:r>
        <w:rPr>
          <w:color w:val="auto"/>
        </w:rPr>
        <w:t>Specialist</w:t>
      </w:r>
      <w:proofErr w:type="gramEnd"/>
      <w:r>
        <w:rPr>
          <w:color w:val="auto"/>
        </w:rPr>
        <w:t xml:space="preserve"> </w:t>
      </w:r>
      <w:r w:rsidRPr="007F1A74">
        <w:rPr>
          <w:color w:val="auto"/>
        </w:rPr>
        <w:t>and other senior team members in Roots of Peace (Home Office and in Country).</w:t>
      </w:r>
      <w:r>
        <w:rPr>
          <w:color w:val="auto"/>
        </w:rPr>
        <w:t xml:space="preserve">  It is the responsibility of the COP to maintain excellent working relationships between their team and the Home Office.</w:t>
      </w:r>
    </w:p>
    <w:p w14:paraId="6217EF48" w14:textId="503E1304" w:rsidR="00524244" w:rsidRDefault="00524244" w:rsidP="00524244">
      <w:pPr>
        <w:rPr>
          <w:b/>
          <w:bCs/>
          <w:color w:val="auto"/>
        </w:rPr>
      </w:pPr>
    </w:p>
    <w:p w14:paraId="786C6FA5" w14:textId="745EDE74" w:rsidR="00445FAA" w:rsidRDefault="00445FAA" w:rsidP="00524244">
      <w:pPr>
        <w:rPr>
          <w:b/>
          <w:bCs/>
          <w:color w:val="auto"/>
        </w:rPr>
      </w:pPr>
      <w:r>
        <w:rPr>
          <w:b/>
          <w:bCs/>
          <w:color w:val="auto"/>
        </w:rPr>
        <w:tab/>
        <w:t xml:space="preserve">MINIMUM </w:t>
      </w:r>
      <w:r w:rsidRPr="00524244">
        <w:rPr>
          <w:b/>
          <w:bCs/>
          <w:color w:val="auto"/>
        </w:rPr>
        <w:t>QUALIFICATIONS</w:t>
      </w:r>
    </w:p>
    <w:p w14:paraId="27AB3C7E" w14:textId="77777777" w:rsidR="00445FAA" w:rsidRPr="00583300" w:rsidRDefault="00445FAA" w:rsidP="00445FAA">
      <w:pPr>
        <w:pStyle w:val="ListParagraph"/>
        <w:spacing w:after="289"/>
        <w:ind w:left="11" w:firstLine="0"/>
        <w:rPr>
          <w:color w:val="auto"/>
        </w:rPr>
      </w:pPr>
      <w:r w:rsidRPr="00583300">
        <w:rPr>
          <w:color w:val="auto"/>
        </w:rPr>
        <w:t xml:space="preserve">The COP qualification should include but not be limited to the following requirements: </w:t>
      </w:r>
    </w:p>
    <w:p w14:paraId="6F3C71A8" w14:textId="77777777" w:rsidR="00445FAA" w:rsidRPr="000B2EFA" w:rsidRDefault="00445FAA" w:rsidP="00445FAA">
      <w:pPr>
        <w:pStyle w:val="ListParagraph"/>
        <w:numPr>
          <w:ilvl w:val="0"/>
          <w:numId w:val="11"/>
        </w:numPr>
        <w:rPr>
          <w:color w:val="auto"/>
        </w:rPr>
      </w:pPr>
      <w:r w:rsidRPr="000B2EFA">
        <w:rPr>
          <w:color w:val="auto"/>
        </w:rPr>
        <w:t xml:space="preserve">Hold a </w:t>
      </w:r>
      <w:proofErr w:type="gramStart"/>
      <w:r w:rsidRPr="000B2EFA">
        <w:rPr>
          <w:color w:val="auto"/>
        </w:rPr>
        <w:t>Master’s Degree</w:t>
      </w:r>
      <w:proofErr w:type="gramEnd"/>
      <w:r w:rsidRPr="000B2EFA">
        <w:rPr>
          <w:color w:val="auto"/>
        </w:rPr>
        <w:t xml:space="preserve"> in</w:t>
      </w:r>
      <w:r>
        <w:rPr>
          <w:color w:val="auto"/>
        </w:rPr>
        <w:t xml:space="preserve"> Agriculture Economics or Business.</w:t>
      </w:r>
    </w:p>
    <w:p w14:paraId="7CE12999" w14:textId="1D23C967" w:rsidR="00445FAA" w:rsidRPr="000B2EFA" w:rsidRDefault="00445FAA" w:rsidP="00445FAA">
      <w:pPr>
        <w:pStyle w:val="ListParagraph"/>
        <w:numPr>
          <w:ilvl w:val="0"/>
          <w:numId w:val="11"/>
        </w:numPr>
        <w:rPr>
          <w:color w:val="auto"/>
        </w:rPr>
      </w:pPr>
      <w:r w:rsidRPr="000B2EFA">
        <w:rPr>
          <w:color w:val="auto"/>
        </w:rPr>
        <w:t xml:space="preserve">Experience </w:t>
      </w:r>
      <w:r>
        <w:rPr>
          <w:color w:val="auto"/>
        </w:rPr>
        <w:t xml:space="preserve">in </w:t>
      </w:r>
      <w:r w:rsidRPr="000B2EFA">
        <w:rPr>
          <w:color w:val="auto"/>
        </w:rPr>
        <w:t>marketing agricultural produc</w:t>
      </w:r>
      <w:r>
        <w:rPr>
          <w:color w:val="auto"/>
        </w:rPr>
        <w:t>ts</w:t>
      </w:r>
      <w:r w:rsidR="00BB29AF">
        <w:rPr>
          <w:color w:val="auto"/>
        </w:rPr>
        <w:t>, at least one</w:t>
      </w:r>
      <w:r w:rsidR="00D174A5">
        <w:rPr>
          <w:color w:val="auto"/>
        </w:rPr>
        <w:t xml:space="preserve"> program.</w:t>
      </w:r>
    </w:p>
    <w:p w14:paraId="6505BE41" w14:textId="7DCD776D" w:rsidR="00445FAA" w:rsidRPr="000B2EFA" w:rsidRDefault="00445FAA" w:rsidP="00445FAA">
      <w:pPr>
        <w:pStyle w:val="ListParagraph"/>
        <w:numPr>
          <w:ilvl w:val="0"/>
          <w:numId w:val="11"/>
        </w:numPr>
        <w:rPr>
          <w:color w:val="auto"/>
        </w:rPr>
      </w:pPr>
      <w:proofErr w:type="gramStart"/>
      <w:r w:rsidRPr="000B2EFA">
        <w:rPr>
          <w:color w:val="auto"/>
        </w:rPr>
        <w:t>Past experience</w:t>
      </w:r>
      <w:proofErr w:type="gramEnd"/>
      <w:r w:rsidRPr="000B2EFA">
        <w:rPr>
          <w:color w:val="auto"/>
        </w:rPr>
        <w:t xml:space="preserve"> working with horticultural enterprises</w:t>
      </w:r>
      <w:r w:rsidR="00D174A5">
        <w:rPr>
          <w:color w:val="auto"/>
        </w:rPr>
        <w:t>, at least one program.</w:t>
      </w:r>
    </w:p>
    <w:p w14:paraId="28609E34" w14:textId="5DA17EA1" w:rsidR="00445FAA" w:rsidRDefault="00445FAA" w:rsidP="00445FAA">
      <w:pPr>
        <w:pStyle w:val="ListParagraph"/>
        <w:numPr>
          <w:ilvl w:val="0"/>
          <w:numId w:val="11"/>
        </w:numPr>
        <w:rPr>
          <w:color w:val="auto"/>
        </w:rPr>
      </w:pPr>
      <w:r>
        <w:rPr>
          <w:color w:val="auto"/>
        </w:rPr>
        <w:t xml:space="preserve">Experience as program leader (COP, Program Director, Team Leader) </w:t>
      </w:r>
      <w:r w:rsidR="00AE2C4D">
        <w:rPr>
          <w:color w:val="auto"/>
        </w:rPr>
        <w:t>working on development projects</w:t>
      </w:r>
      <w:r w:rsidR="00D174A5">
        <w:rPr>
          <w:color w:val="auto"/>
        </w:rPr>
        <w:t>, at least two programs as leader.</w:t>
      </w:r>
    </w:p>
    <w:p w14:paraId="1DA1FB86" w14:textId="6D9435E3" w:rsidR="00445FAA" w:rsidRPr="000B2EFA" w:rsidRDefault="00445FAA" w:rsidP="00445FAA">
      <w:pPr>
        <w:pStyle w:val="ListParagraph"/>
        <w:numPr>
          <w:ilvl w:val="0"/>
          <w:numId w:val="11"/>
        </w:numPr>
        <w:rPr>
          <w:color w:val="auto"/>
        </w:rPr>
      </w:pPr>
      <w:r w:rsidRPr="000B2EFA">
        <w:rPr>
          <w:color w:val="auto"/>
        </w:rPr>
        <w:lastRenderedPageBreak/>
        <w:t>Experience in Afghanistan is required</w:t>
      </w:r>
      <w:r w:rsidR="00D174A5">
        <w:rPr>
          <w:color w:val="auto"/>
        </w:rPr>
        <w:t>, at least one program.</w:t>
      </w:r>
    </w:p>
    <w:p w14:paraId="1B4E6A32" w14:textId="77777777" w:rsidR="00445FAA" w:rsidRDefault="00445FAA" w:rsidP="00524244">
      <w:pPr>
        <w:rPr>
          <w:b/>
          <w:bCs/>
          <w:color w:val="auto"/>
        </w:rPr>
      </w:pPr>
    </w:p>
    <w:p w14:paraId="5C9160DE" w14:textId="77777777" w:rsidR="00445FAA" w:rsidRDefault="00445FAA" w:rsidP="00524244">
      <w:pPr>
        <w:rPr>
          <w:b/>
          <w:bCs/>
          <w:color w:val="auto"/>
        </w:rPr>
      </w:pPr>
    </w:p>
    <w:p w14:paraId="4B437665" w14:textId="39B1174F" w:rsidR="00A84381" w:rsidRPr="00524244" w:rsidRDefault="00445FAA" w:rsidP="00524244">
      <w:pPr>
        <w:rPr>
          <w:b/>
          <w:bCs/>
          <w:color w:val="auto"/>
        </w:rPr>
      </w:pPr>
      <w:r>
        <w:rPr>
          <w:b/>
          <w:bCs/>
          <w:color w:val="auto"/>
        </w:rPr>
        <w:t>EVALUATION CRITERIA</w:t>
      </w:r>
    </w:p>
    <w:p w14:paraId="59A454FA" w14:textId="2F696534" w:rsidR="00AE2C4D" w:rsidRDefault="00AE2C4D" w:rsidP="00AE2C4D">
      <w:pPr>
        <w:pStyle w:val="ListParagraph"/>
        <w:spacing w:after="289"/>
        <w:ind w:left="11" w:firstLine="0"/>
        <w:rPr>
          <w:color w:val="auto"/>
        </w:rPr>
      </w:pPr>
      <w:r>
        <w:rPr>
          <w:color w:val="auto"/>
        </w:rPr>
        <w:t>For those candidates who meet the criteria above, we will evaluate the following quality of:</w:t>
      </w:r>
    </w:p>
    <w:p w14:paraId="795C5175" w14:textId="46077B1D" w:rsidR="00AE2C4D" w:rsidRDefault="00AE2C4D" w:rsidP="00AE2C4D">
      <w:pPr>
        <w:pStyle w:val="ListParagraph"/>
        <w:numPr>
          <w:ilvl w:val="0"/>
          <w:numId w:val="11"/>
        </w:numPr>
        <w:spacing w:after="289"/>
        <w:rPr>
          <w:color w:val="auto"/>
        </w:rPr>
      </w:pPr>
      <w:r>
        <w:rPr>
          <w:color w:val="auto"/>
        </w:rPr>
        <w:t>Experience managing development programs</w:t>
      </w:r>
    </w:p>
    <w:p w14:paraId="488E9DFC" w14:textId="5C7923EA" w:rsidR="00AE2C4D" w:rsidRDefault="00AE2C4D" w:rsidP="00AE2C4D">
      <w:pPr>
        <w:pStyle w:val="ListParagraph"/>
        <w:numPr>
          <w:ilvl w:val="0"/>
          <w:numId w:val="11"/>
        </w:numPr>
        <w:spacing w:after="289"/>
        <w:rPr>
          <w:color w:val="auto"/>
        </w:rPr>
      </w:pPr>
      <w:r>
        <w:rPr>
          <w:color w:val="auto"/>
        </w:rPr>
        <w:t>Work in Afghanistan</w:t>
      </w:r>
    </w:p>
    <w:p w14:paraId="2E63BF4C" w14:textId="7483FD5C" w:rsidR="00AE2C4D" w:rsidRDefault="00AE2C4D" w:rsidP="00AE2C4D">
      <w:pPr>
        <w:pStyle w:val="ListParagraph"/>
        <w:numPr>
          <w:ilvl w:val="0"/>
          <w:numId w:val="11"/>
        </w:numPr>
        <w:spacing w:after="289"/>
        <w:rPr>
          <w:color w:val="auto"/>
        </w:rPr>
      </w:pPr>
      <w:r>
        <w:rPr>
          <w:color w:val="auto"/>
        </w:rPr>
        <w:t>Experience in horticulture sector</w:t>
      </w:r>
    </w:p>
    <w:p w14:paraId="069B958E" w14:textId="5C48FC68" w:rsidR="00AE2C4D" w:rsidRDefault="00AE2C4D" w:rsidP="00AE2C4D">
      <w:pPr>
        <w:pStyle w:val="ListParagraph"/>
        <w:numPr>
          <w:ilvl w:val="0"/>
          <w:numId w:val="11"/>
        </w:numPr>
        <w:spacing w:after="289"/>
        <w:rPr>
          <w:color w:val="auto"/>
        </w:rPr>
      </w:pPr>
      <w:r>
        <w:rPr>
          <w:color w:val="auto"/>
        </w:rPr>
        <w:t>Education in related field to this program</w:t>
      </w:r>
    </w:p>
    <w:p w14:paraId="5DAF597D" w14:textId="3F52F849" w:rsidR="00AE2C4D" w:rsidRPr="00AE2C4D" w:rsidRDefault="00AE2C4D" w:rsidP="00AE2C4D">
      <w:pPr>
        <w:pStyle w:val="ListParagraph"/>
        <w:numPr>
          <w:ilvl w:val="0"/>
          <w:numId w:val="11"/>
        </w:numPr>
        <w:spacing w:after="289"/>
        <w:rPr>
          <w:color w:val="auto"/>
        </w:rPr>
      </w:pPr>
      <w:r>
        <w:rPr>
          <w:color w:val="auto"/>
        </w:rPr>
        <w:t>Experience working on donor funded programs, UNDP experience is a plus.</w:t>
      </w:r>
    </w:p>
    <w:p w14:paraId="47200B60" w14:textId="77777777" w:rsidR="00337B66" w:rsidRPr="00524244" w:rsidRDefault="000603EB" w:rsidP="00524244">
      <w:pPr>
        <w:rPr>
          <w:b/>
          <w:bCs/>
          <w:color w:val="auto"/>
        </w:rPr>
      </w:pPr>
      <w:r w:rsidRPr="00524244">
        <w:rPr>
          <w:b/>
          <w:bCs/>
          <w:color w:val="auto"/>
        </w:rPr>
        <w:t xml:space="preserve">LOCATION </w:t>
      </w:r>
    </w:p>
    <w:p w14:paraId="33613E6A" w14:textId="77777777" w:rsidR="00337B66" w:rsidRDefault="00337B66" w:rsidP="00C95B15">
      <w:pPr>
        <w:spacing w:before="100" w:after="120"/>
        <w:rPr>
          <w:color w:val="auto"/>
        </w:rPr>
      </w:pPr>
      <w:r w:rsidRPr="00583300">
        <w:rPr>
          <w:color w:val="auto"/>
        </w:rPr>
        <w:t>Throughout the assignment, the C</w:t>
      </w:r>
      <w:r w:rsidR="0099224A" w:rsidRPr="00583300">
        <w:rPr>
          <w:color w:val="auto"/>
        </w:rPr>
        <w:t>OP</w:t>
      </w:r>
      <w:r w:rsidRPr="00583300">
        <w:rPr>
          <w:color w:val="auto"/>
        </w:rPr>
        <w:t xml:space="preserve"> will reside in Kabul</w:t>
      </w:r>
      <w:r w:rsidR="00085ACD">
        <w:rPr>
          <w:color w:val="auto"/>
        </w:rPr>
        <w:t>.</w:t>
      </w:r>
    </w:p>
    <w:p w14:paraId="34A4287F" w14:textId="77777777" w:rsidR="00524244" w:rsidRDefault="00524244" w:rsidP="00524244">
      <w:pPr>
        <w:rPr>
          <w:color w:val="auto"/>
        </w:rPr>
      </w:pPr>
    </w:p>
    <w:p w14:paraId="18B26EA0" w14:textId="77777777" w:rsidR="005A34DC" w:rsidRPr="00524244" w:rsidRDefault="005A34DC" w:rsidP="00524244">
      <w:pPr>
        <w:rPr>
          <w:b/>
          <w:bCs/>
          <w:color w:val="auto"/>
        </w:rPr>
      </w:pPr>
      <w:r w:rsidRPr="00524244">
        <w:rPr>
          <w:b/>
          <w:bCs/>
          <w:color w:val="auto"/>
        </w:rPr>
        <w:t>COMPENSATION</w:t>
      </w:r>
    </w:p>
    <w:p w14:paraId="104AA57A" w14:textId="77777777" w:rsidR="005A34DC" w:rsidRPr="00583300" w:rsidRDefault="005A34DC" w:rsidP="005A34DC">
      <w:pPr>
        <w:spacing w:after="321"/>
        <w:rPr>
          <w:color w:val="auto"/>
        </w:rPr>
      </w:pPr>
      <w:r>
        <w:rPr>
          <w:color w:val="auto"/>
        </w:rPr>
        <w:t xml:space="preserve">Compensation for this position will be based upon past compensation.  Special allowances will be provided for time in country.  Living quarters are provided at the Baron Hotel.  All transportation, security and logistics are provided.  Three paid </w:t>
      </w:r>
      <w:r w:rsidR="000603EB">
        <w:rPr>
          <w:color w:val="auto"/>
        </w:rPr>
        <w:t>leave trips home per year.  Paid leave and holidays provided.  For more details, please see the Roots of Peace Personnel Plan.  This plan will be provided along with a job offer.</w:t>
      </w:r>
    </w:p>
    <w:p w14:paraId="1ABAF963" w14:textId="58BE8E1A" w:rsidR="00E94A4B" w:rsidRDefault="00E94A4B" w:rsidP="00E94A4B">
      <w:pPr>
        <w:rPr>
          <w:color w:val="auto"/>
        </w:rPr>
      </w:pPr>
      <w:r w:rsidRPr="00E94A4B">
        <w:rPr>
          <w:b/>
          <w:bCs/>
          <w:color w:val="auto"/>
        </w:rPr>
        <w:t>APPLICATION</w:t>
      </w:r>
      <w:r w:rsidRPr="00E94A4B">
        <w:rPr>
          <w:b/>
          <w:bCs/>
          <w:color w:val="auto"/>
        </w:rPr>
        <w:br/>
      </w:r>
      <w:r>
        <w:rPr>
          <w:color w:val="auto"/>
        </w:rPr>
        <w:t>Please submit your current CV to Jeanne-Marie Cresalia, Human Resources Manager, Roots of Peace</w:t>
      </w:r>
      <w:r w:rsidR="002B3522">
        <w:rPr>
          <w:color w:val="auto"/>
        </w:rPr>
        <w:t xml:space="preserve"> at </w:t>
      </w:r>
      <w:hyperlink r:id="rId12" w:history="1">
        <w:r w:rsidR="002B3522" w:rsidRPr="00DE6DC9">
          <w:rPr>
            <w:rStyle w:val="Hyperlink"/>
          </w:rPr>
          <w:t>jm@rootsofpeace.org</w:t>
        </w:r>
      </w:hyperlink>
      <w:r>
        <w:rPr>
          <w:color w:val="auto"/>
        </w:rPr>
        <w:t>.</w:t>
      </w:r>
      <w:r w:rsidR="002B3522">
        <w:rPr>
          <w:color w:val="auto"/>
        </w:rPr>
        <w:t xml:space="preserve"> </w:t>
      </w:r>
      <w:r>
        <w:rPr>
          <w:color w:val="auto"/>
        </w:rPr>
        <w:t xml:space="preserve"> Your CV should have at least three references included.  Please review the required qualifications above.  All five requirements are firm.</w:t>
      </w:r>
    </w:p>
    <w:p w14:paraId="11FE0A0F" w14:textId="77777777" w:rsidR="00BF1953" w:rsidRPr="00583300" w:rsidRDefault="00BF1953" w:rsidP="00E94A4B">
      <w:pPr>
        <w:rPr>
          <w:color w:val="auto"/>
        </w:rPr>
      </w:pPr>
    </w:p>
    <w:sectPr w:rsidR="00BF1953" w:rsidRPr="00583300" w:rsidSect="00E94A4B">
      <w:footerReference w:type="even" r:id="rId13"/>
      <w:footerReference w:type="default" r:id="rId14"/>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AC60" w14:textId="77777777" w:rsidR="004B2CEB" w:rsidRDefault="004B2CEB" w:rsidP="00B671F7">
      <w:pPr>
        <w:spacing w:after="0" w:line="240" w:lineRule="auto"/>
      </w:pPr>
      <w:r>
        <w:separator/>
      </w:r>
    </w:p>
  </w:endnote>
  <w:endnote w:type="continuationSeparator" w:id="0">
    <w:p w14:paraId="5C86A747" w14:textId="77777777" w:rsidR="004B2CEB" w:rsidRDefault="004B2CEB" w:rsidP="00B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4431204"/>
      <w:docPartObj>
        <w:docPartGallery w:val="Page Numbers (Bottom of Page)"/>
        <w:docPartUnique/>
      </w:docPartObj>
    </w:sdtPr>
    <w:sdtContent>
      <w:p w14:paraId="60BEA551" w14:textId="6B638B20" w:rsidR="00B671F7" w:rsidRDefault="00B671F7" w:rsidP="00DE6D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0556">
          <w:rPr>
            <w:rStyle w:val="PageNumber"/>
            <w:noProof/>
          </w:rPr>
          <w:t>2</w:t>
        </w:r>
        <w:r>
          <w:rPr>
            <w:rStyle w:val="PageNumber"/>
          </w:rPr>
          <w:fldChar w:fldCharType="end"/>
        </w:r>
      </w:p>
    </w:sdtContent>
  </w:sdt>
  <w:p w14:paraId="0CD90353" w14:textId="77777777" w:rsidR="00B671F7" w:rsidRDefault="00B671F7" w:rsidP="00B67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192029010"/>
      <w:docPartObj>
        <w:docPartGallery w:val="Page Numbers (Bottom of Page)"/>
        <w:docPartUnique/>
      </w:docPartObj>
    </w:sdtPr>
    <w:sdtContent>
      <w:p w14:paraId="38160F8B" w14:textId="77777777" w:rsidR="00B671F7" w:rsidRPr="00B671F7" w:rsidRDefault="00B671F7" w:rsidP="00DE6DC9">
        <w:pPr>
          <w:pStyle w:val="Footer"/>
          <w:framePr w:wrap="none" w:vAnchor="text" w:hAnchor="margin" w:xAlign="right" w:y="1"/>
          <w:rPr>
            <w:rStyle w:val="PageNumber"/>
            <w:sz w:val="20"/>
            <w:szCs w:val="20"/>
          </w:rPr>
        </w:pPr>
        <w:r w:rsidRPr="00B671F7">
          <w:rPr>
            <w:rStyle w:val="PageNumber"/>
            <w:sz w:val="20"/>
            <w:szCs w:val="20"/>
          </w:rPr>
          <w:fldChar w:fldCharType="begin"/>
        </w:r>
        <w:r w:rsidRPr="00B671F7">
          <w:rPr>
            <w:rStyle w:val="PageNumber"/>
            <w:sz w:val="20"/>
            <w:szCs w:val="20"/>
          </w:rPr>
          <w:instrText xml:space="preserve"> PAGE </w:instrText>
        </w:r>
        <w:r w:rsidRPr="00B671F7">
          <w:rPr>
            <w:rStyle w:val="PageNumber"/>
            <w:sz w:val="20"/>
            <w:szCs w:val="20"/>
          </w:rPr>
          <w:fldChar w:fldCharType="separate"/>
        </w:r>
        <w:r w:rsidRPr="00B671F7">
          <w:rPr>
            <w:rStyle w:val="PageNumber"/>
            <w:noProof/>
            <w:sz w:val="20"/>
            <w:szCs w:val="20"/>
          </w:rPr>
          <w:t>1</w:t>
        </w:r>
        <w:r w:rsidRPr="00B671F7">
          <w:rPr>
            <w:rStyle w:val="PageNumber"/>
            <w:sz w:val="20"/>
            <w:szCs w:val="20"/>
          </w:rPr>
          <w:fldChar w:fldCharType="end"/>
        </w:r>
      </w:p>
    </w:sdtContent>
  </w:sdt>
  <w:p w14:paraId="415F0C0E" w14:textId="0347BF79" w:rsidR="00B671F7" w:rsidRPr="00B671F7" w:rsidRDefault="00B671F7" w:rsidP="00B671F7">
    <w:pPr>
      <w:pStyle w:val="Footer"/>
      <w:ind w:right="360"/>
      <w:rPr>
        <w:sz w:val="20"/>
        <w:szCs w:val="20"/>
      </w:rPr>
    </w:pPr>
    <w:r w:rsidRPr="00B671F7">
      <w:rPr>
        <w:sz w:val="20"/>
        <w:szCs w:val="20"/>
      </w:rPr>
      <w:t>Roots of Peace Terms of Reference – CBARD Chief of Party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85AEA" w14:textId="77777777" w:rsidR="004B2CEB" w:rsidRDefault="004B2CEB" w:rsidP="00B671F7">
      <w:pPr>
        <w:spacing w:after="0" w:line="240" w:lineRule="auto"/>
      </w:pPr>
      <w:r>
        <w:separator/>
      </w:r>
    </w:p>
  </w:footnote>
  <w:footnote w:type="continuationSeparator" w:id="0">
    <w:p w14:paraId="73143455" w14:textId="77777777" w:rsidR="004B2CEB" w:rsidRDefault="004B2CEB" w:rsidP="00B67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C80"/>
    <w:multiLevelType w:val="hybridMultilevel"/>
    <w:tmpl w:val="F14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554EC"/>
    <w:multiLevelType w:val="hybridMultilevel"/>
    <w:tmpl w:val="66C06172"/>
    <w:lvl w:ilvl="0" w:tplc="CA5226C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6A4A994">
      <w:start w:val="1"/>
      <w:numFmt w:val="bullet"/>
      <w:lvlText w:val="o"/>
      <w:lvlJc w:val="left"/>
      <w:pPr>
        <w:ind w:left="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0F4FCDE">
      <w:start w:val="1"/>
      <w:numFmt w:val="bullet"/>
      <w:lvlText w:val="▪"/>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B12A636">
      <w:start w:val="1"/>
      <w:numFmt w:val="bullet"/>
      <w:lvlRestart w:val="0"/>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DA4578C">
      <w:start w:val="1"/>
      <w:numFmt w:val="bullet"/>
      <w:lvlText w:val="o"/>
      <w:lvlJc w:val="left"/>
      <w:pPr>
        <w:ind w:left="2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32C83C">
      <w:start w:val="1"/>
      <w:numFmt w:val="bullet"/>
      <w:lvlText w:val="▪"/>
      <w:lvlJc w:val="left"/>
      <w:pPr>
        <w:ind w:left="3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BF227FA">
      <w:start w:val="1"/>
      <w:numFmt w:val="bullet"/>
      <w:lvlText w:val="•"/>
      <w:lvlJc w:val="left"/>
      <w:pPr>
        <w:ind w:left="4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93EA7C4">
      <w:start w:val="1"/>
      <w:numFmt w:val="bullet"/>
      <w:lvlText w:val="o"/>
      <w:lvlJc w:val="left"/>
      <w:pPr>
        <w:ind w:left="4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F68CDF2">
      <w:start w:val="1"/>
      <w:numFmt w:val="bullet"/>
      <w:lvlText w:val="▪"/>
      <w:lvlJc w:val="left"/>
      <w:pPr>
        <w:ind w:left="5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122CC"/>
    <w:multiLevelType w:val="hybridMultilevel"/>
    <w:tmpl w:val="5A5E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7349"/>
    <w:multiLevelType w:val="hybridMultilevel"/>
    <w:tmpl w:val="A37A238A"/>
    <w:lvl w:ilvl="0" w:tplc="DB32CB0C">
      <w:start w:val="1"/>
      <w:numFmt w:val="decimal"/>
      <w:lvlText w:val="%1."/>
      <w:lvlJc w:val="left"/>
      <w:pPr>
        <w:ind w:left="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FEFC0A">
      <w:start w:val="1"/>
      <w:numFmt w:val="bullet"/>
      <w:lvlText w:val="•"/>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8CF6F0">
      <w:start w:val="1"/>
      <w:numFmt w:val="bullet"/>
      <w:lvlText w:val="▪"/>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92BA92">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80076E">
      <w:start w:val="1"/>
      <w:numFmt w:val="bullet"/>
      <w:lvlText w:val="o"/>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0417D6">
      <w:start w:val="1"/>
      <w:numFmt w:val="bullet"/>
      <w:lvlText w:val="▪"/>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A08EC4">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609D8">
      <w:start w:val="1"/>
      <w:numFmt w:val="bullet"/>
      <w:lvlText w:val="o"/>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9816B0">
      <w:start w:val="1"/>
      <w:numFmt w:val="bullet"/>
      <w:lvlText w:val="▪"/>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1D3CEC"/>
    <w:multiLevelType w:val="hybridMultilevel"/>
    <w:tmpl w:val="B00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477AA"/>
    <w:multiLevelType w:val="hybridMultilevel"/>
    <w:tmpl w:val="F0323ED2"/>
    <w:lvl w:ilvl="0" w:tplc="7A3A750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7AF15E">
      <w:start w:val="1"/>
      <w:numFmt w:val="bullet"/>
      <w:lvlText w:val="o"/>
      <w:lvlJc w:val="left"/>
      <w:pPr>
        <w:ind w:left="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85A6948">
      <w:start w:val="1"/>
      <w:numFmt w:val="bullet"/>
      <w:lvlText w:val="▪"/>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46C4000">
      <w:start w:val="1"/>
      <w:numFmt w:val="bullet"/>
      <w:lvlRestart w:val="0"/>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C26AB52">
      <w:start w:val="1"/>
      <w:numFmt w:val="bullet"/>
      <w:lvlText w:val="o"/>
      <w:lvlJc w:val="left"/>
      <w:pPr>
        <w:ind w:left="2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A9C0064">
      <w:start w:val="1"/>
      <w:numFmt w:val="bullet"/>
      <w:lvlText w:val="▪"/>
      <w:lvlJc w:val="left"/>
      <w:pPr>
        <w:ind w:left="3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821186">
      <w:start w:val="1"/>
      <w:numFmt w:val="bullet"/>
      <w:lvlText w:val="•"/>
      <w:lvlJc w:val="left"/>
      <w:pPr>
        <w:ind w:left="4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F8AACC4">
      <w:start w:val="1"/>
      <w:numFmt w:val="bullet"/>
      <w:lvlText w:val="o"/>
      <w:lvlJc w:val="left"/>
      <w:pPr>
        <w:ind w:left="4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94EC81E">
      <w:start w:val="1"/>
      <w:numFmt w:val="bullet"/>
      <w:lvlText w:val="▪"/>
      <w:lvlJc w:val="left"/>
      <w:pPr>
        <w:ind w:left="5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F16176"/>
    <w:multiLevelType w:val="hybridMultilevel"/>
    <w:tmpl w:val="5562F46E"/>
    <w:lvl w:ilvl="0" w:tplc="C2EC5D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9EC760">
      <w:start w:val="1"/>
      <w:numFmt w:val="bullet"/>
      <w:lvlText w:val="o"/>
      <w:lvlJc w:val="left"/>
      <w:pPr>
        <w:ind w:left="9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8987C66">
      <w:start w:val="1"/>
      <w:numFmt w:val="bullet"/>
      <w:lvlText w:val="▪"/>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FB8B12A">
      <w:start w:val="1"/>
      <w:numFmt w:val="bullet"/>
      <w:lvlRestart w:val="0"/>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A8E656">
      <w:start w:val="1"/>
      <w:numFmt w:val="bullet"/>
      <w:lvlText w:val="o"/>
      <w:lvlJc w:val="left"/>
      <w:pPr>
        <w:ind w:left="27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FF07208">
      <w:start w:val="1"/>
      <w:numFmt w:val="bullet"/>
      <w:lvlText w:val="▪"/>
      <w:lvlJc w:val="left"/>
      <w:pPr>
        <w:ind w:left="35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7A4896">
      <w:start w:val="1"/>
      <w:numFmt w:val="bullet"/>
      <w:lvlText w:val="•"/>
      <w:lvlJc w:val="left"/>
      <w:pPr>
        <w:ind w:left="42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1A86DAE">
      <w:start w:val="1"/>
      <w:numFmt w:val="bullet"/>
      <w:lvlText w:val="o"/>
      <w:lvlJc w:val="left"/>
      <w:pPr>
        <w:ind w:left="49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C2C4136">
      <w:start w:val="1"/>
      <w:numFmt w:val="bullet"/>
      <w:lvlText w:val="▪"/>
      <w:lvlJc w:val="left"/>
      <w:pPr>
        <w:ind w:left="56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8713697"/>
    <w:multiLevelType w:val="hybridMultilevel"/>
    <w:tmpl w:val="D95E9004"/>
    <w:lvl w:ilvl="0" w:tplc="8056DE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E251D8">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B228E4">
      <w:start w:val="1"/>
      <w:numFmt w:val="bullet"/>
      <w:lvlRestart w:val="0"/>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8C0FCA">
      <w:start w:val="1"/>
      <w:numFmt w:val="bullet"/>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EA334">
      <w:start w:val="1"/>
      <w:numFmt w:val="bullet"/>
      <w:lvlText w:val="o"/>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E590A">
      <w:start w:val="1"/>
      <w:numFmt w:val="bullet"/>
      <w:lvlText w:val="▪"/>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1048DE">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B058E0">
      <w:start w:val="1"/>
      <w:numFmt w:val="bullet"/>
      <w:lvlText w:val="o"/>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41EE6">
      <w:start w:val="1"/>
      <w:numFmt w:val="bullet"/>
      <w:lvlText w:val="▪"/>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D72D46"/>
    <w:multiLevelType w:val="hybridMultilevel"/>
    <w:tmpl w:val="3D7E77A8"/>
    <w:lvl w:ilvl="0" w:tplc="019E45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5009B6">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06C5FA">
      <w:start w:val="1"/>
      <w:numFmt w:val="bullet"/>
      <w:lvlRestart w:val="0"/>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CC858">
      <w:start w:val="1"/>
      <w:numFmt w:val="bullet"/>
      <w:lvlText w:val="•"/>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741D1C">
      <w:start w:val="1"/>
      <w:numFmt w:val="bullet"/>
      <w:lvlText w:val="o"/>
      <w:lvlJc w:val="left"/>
      <w:pPr>
        <w:ind w:left="27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32321C">
      <w:start w:val="1"/>
      <w:numFmt w:val="bullet"/>
      <w:lvlText w:val="▪"/>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ACF52A">
      <w:start w:val="1"/>
      <w:numFmt w:val="bullet"/>
      <w:lvlText w:val="•"/>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D828">
      <w:start w:val="1"/>
      <w:numFmt w:val="bullet"/>
      <w:lvlText w:val="o"/>
      <w:lvlJc w:val="left"/>
      <w:pPr>
        <w:ind w:left="49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7CA9DE">
      <w:start w:val="1"/>
      <w:numFmt w:val="bullet"/>
      <w:lvlText w:val="▪"/>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6923C6"/>
    <w:multiLevelType w:val="hybridMultilevel"/>
    <w:tmpl w:val="3B6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364F6"/>
    <w:multiLevelType w:val="hybridMultilevel"/>
    <w:tmpl w:val="E458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93D00"/>
    <w:multiLevelType w:val="hybridMultilevel"/>
    <w:tmpl w:val="C9AA0A1E"/>
    <w:lvl w:ilvl="0" w:tplc="61E893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945FE0">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9629F2">
      <w:start w:val="1"/>
      <w:numFmt w:val="bullet"/>
      <w:lvlRestart w:val="0"/>
      <w:lvlText w:val="•"/>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684F7C">
      <w:start w:val="1"/>
      <w:numFmt w:val="bullet"/>
      <w:lvlText w:val="•"/>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CC772">
      <w:start w:val="1"/>
      <w:numFmt w:val="bullet"/>
      <w:lvlText w:val="o"/>
      <w:lvlJc w:val="left"/>
      <w:pPr>
        <w:ind w:left="2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104672">
      <w:start w:val="1"/>
      <w:numFmt w:val="bullet"/>
      <w:lvlText w:val="▪"/>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2EAB6C">
      <w:start w:val="1"/>
      <w:numFmt w:val="bullet"/>
      <w:lvlText w:val="•"/>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67754">
      <w:start w:val="1"/>
      <w:numFmt w:val="bullet"/>
      <w:lvlText w:val="o"/>
      <w:lvlJc w:val="left"/>
      <w:pPr>
        <w:ind w:left="4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A6ABCA">
      <w:start w:val="1"/>
      <w:numFmt w:val="bullet"/>
      <w:lvlText w:val="▪"/>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027496F"/>
    <w:multiLevelType w:val="hybridMultilevel"/>
    <w:tmpl w:val="F26E045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7E141653"/>
    <w:multiLevelType w:val="hybridMultilevel"/>
    <w:tmpl w:val="4562384E"/>
    <w:lvl w:ilvl="0" w:tplc="662628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A0F9FE">
      <w:start w:val="1"/>
      <w:numFmt w:val="bullet"/>
      <w:lvlText w:val="o"/>
      <w:lvlJc w:val="left"/>
      <w:pPr>
        <w:ind w:left="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4F84A">
      <w:start w:val="1"/>
      <w:numFmt w:val="bullet"/>
      <w:lvlRestart w:val="0"/>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668A5C">
      <w:start w:val="1"/>
      <w:numFmt w:val="bullet"/>
      <w:lvlText w:val="•"/>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0C30E">
      <w:start w:val="1"/>
      <w:numFmt w:val="bullet"/>
      <w:lvlText w:val="o"/>
      <w:lvlJc w:val="left"/>
      <w:pPr>
        <w:ind w:left="2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BCA376">
      <w:start w:val="1"/>
      <w:numFmt w:val="bullet"/>
      <w:lvlText w:val="▪"/>
      <w:lvlJc w:val="left"/>
      <w:pPr>
        <w:ind w:left="3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E7CCC">
      <w:start w:val="1"/>
      <w:numFmt w:val="bullet"/>
      <w:lvlText w:val="•"/>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699F8">
      <w:start w:val="1"/>
      <w:numFmt w:val="bullet"/>
      <w:lvlText w:val="o"/>
      <w:lvlJc w:val="left"/>
      <w:pPr>
        <w:ind w:left="4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A3CB6">
      <w:start w:val="1"/>
      <w:numFmt w:val="bullet"/>
      <w:lvlText w:val="▪"/>
      <w:lvlJc w:val="left"/>
      <w:pPr>
        <w:ind w:left="5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52303055">
    <w:abstractNumId w:val="3"/>
  </w:num>
  <w:num w:numId="2" w16cid:durableId="50740078">
    <w:abstractNumId w:val="11"/>
  </w:num>
  <w:num w:numId="3" w16cid:durableId="715592577">
    <w:abstractNumId w:val="13"/>
  </w:num>
  <w:num w:numId="4" w16cid:durableId="1757634918">
    <w:abstractNumId w:val="6"/>
  </w:num>
  <w:num w:numId="5" w16cid:durableId="144788578">
    <w:abstractNumId w:val="1"/>
  </w:num>
  <w:num w:numId="6" w16cid:durableId="214123196">
    <w:abstractNumId w:val="5"/>
  </w:num>
  <w:num w:numId="7" w16cid:durableId="1856188821">
    <w:abstractNumId w:val="7"/>
  </w:num>
  <w:num w:numId="8" w16cid:durableId="621575093">
    <w:abstractNumId w:val="8"/>
  </w:num>
  <w:num w:numId="9" w16cid:durableId="347096901">
    <w:abstractNumId w:val="0"/>
  </w:num>
  <w:num w:numId="10" w16cid:durableId="1488132247">
    <w:abstractNumId w:val="2"/>
  </w:num>
  <w:num w:numId="11" w16cid:durableId="827088295">
    <w:abstractNumId w:val="12"/>
  </w:num>
  <w:num w:numId="12" w16cid:durableId="1083646351">
    <w:abstractNumId w:val="4"/>
  </w:num>
  <w:num w:numId="13" w16cid:durableId="36246462">
    <w:abstractNumId w:val="9"/>
  </w:num>
  <w:num w:numId="14" w16cid:durableId="4342534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trQwNLK0tDAyNLFU0lEKTi0uzszPAykwNK0FAFQBBYAtAAAA"/>
  </w:docVars>
  <w:rsids>
    <w:rsidRoot w:val="00781B8F"/>
    <w:rsid w:val="00007BB3"/>
    <w:rsid w:val="0001417C"/>
    <w:rsid w:val="000209BB"/>
    <w:rsid w:val="00031368"/>
    <w:rsid w:val="0004130E"/>
    <w:rsid w:val="000601EE"/>
    <w:rsid w:val="000603EB"/>
    <w:rsid w:val="00085ACD"/>
    <w:rsid w:val="000B2EE3"/>
    <w:rsid w:val="000B2EFA"/>
    <w:rsid w:val="000E0BE4"/>
    <w:rsid w:val="00164349"/>
    <w:rsid w:val="001740B7"/>
    <w:rsid w:val="00180E50"/>
    <w:rsid w:val="001B2FE0"/>
    <w:rsid w:val="001B3386"/>
    <w:rsid w:val="002026CC"/>
    <w:rsid w:val="00215314"/>
    <w:rsid w:val="002267FA"/>
    <w:rsid w:val="002336BF"/>
    <w:rsid w:val="00264092"/>
    <w:rsid w:val="002B3522"/>
    <w:rsid w:val="002D0556"/>
    <w:rsid w:val="002F54A4"/>
    <w:rsid w:val="002F5926"/>
    <w:rsid w:val="00301C9F"/>
    <w:rsid w:val="0031513F"/>
    <w:rsid w:val="00337B66"/>
    <w:rsid w:val="003701BF"/>
    <w:rsid w:val="003D11EF"/>
    <w:rsid w:val="003F3870"/>
    <w:rsid w:val="0043113C"/>
    <w:rsid w:val="0044135E"/>
    <w:rsid w:val="0044183B"/>
    <w:rsid w:val="00445FAA"/>
    <w:rsid w:val="004626BD"/>
    <w:rsid w:val="004B2CEB"/>
    <w:rsid w:val="0052188B"/>
    <w:rsid w:val="00524244"/>
    <w:rsid w:val="00530E59"/>
    <w:rsid w:val="00583300"/>
    <w:rsid w:val="005A34DC"/>
    <w:rsid w:val="005B1F0F"/>
    <w:rsid w:val="005B348D"/>
    <w:rsid w:val="005B3EAE"/>
    <w:rsid w:val="005E4BBC"/>
    <w:rsid w:val="00605F2B"/>
    <w:rsid w:val="006076C9"/>
    <w:rsid w:val="006435E0"/>
    <w:rsid w:val="00644DCA"/>
    <w:rsid w:val="00660DB3"/>
    <w:rsid w:val="0066366E"/>
    <w:rsid w:val="006729EE"/>
    <w:rsid w:val="00687428"/>
    <w:rsid w:val="0069218D"/>
    <w:rsid w:val="006A0F6E"/>
    <w:rsid w:val="006B0B7B"/>
    <w:rsid w:val="006B256E"/>
    <w:rsid w:val="00704BBB"/>
    <w:rsid w:val="00717341"/>
    <w:rsid w:val="00753210"/>
    <w:rsid w:val="00781B8F"/>
    <w:rsid w:val="00783572"/>
    <w:rsid w:val="00786F35"/>
    <w:rsid w:val="007C6427"/>
    <w:rsid w:val="007F1A74"/>
    <w:rsid w:val="008324AD"/>
    <w:rsid w:val="008422CF"/>
    <w:rsid w:val="008A34D0"/>
    <w:rsid w:val="008C424C"/>
    <w:rsid w:val="008D3126"/>
    <w:rsid w:val="008F6510"/>
    <w:rsid w:val="0091255C"/>
    <w:rsid w:val="009605F6"/>
    <w:rsid w:val="0099224A"/>
    <w:rsid w:val="009A0FED"/>
    <w:rsid w:val="009E0CA4"/>
    <w:rsid w:val="009F3894"/>
    <w:rsid w:val="00A507A2"/>
    <w:rsid w:val="00A56FC5"/>
    <w:rsid w:val="00A84381"/>
    <w:rsid w:val="00AE2C4D"/>
    <w:rsid w:val="00AE5EAE"/>
    <w:rsid w:val="00AF1833"/>
    <w:rsid w:val="00B133E0"/>
    <w:rsid w:val="00B13B84"/>
    <w:rsid w:val="00B3486C"/>
    <w:rsid w:val="00B368C5"/>
    <w:rsid w:val="00B671F7"/>
    <w:rsid w:val="00B77034"/>
    <w:rsid w:val="00B879D2"/>
    <w:rsid w:val="00BB29AF"/>
    <w:rsid w:val="00BD33C3"/>
    <w:rsid w:val="00BF1953"/>
    <w:rsid w:val="00C525FD"/>
    <w:rsid w:val="00C74556"/>
    <w:rsid w:val="00C95B15"/>
    <w:rsid w:val="00CB0B9E"/>
    <w:rsid w:val="00CB4F64"/>
    <w:rsid w:val="00CD39B1"/>
    <w:rsid w:val="00D174A5"/>
    <w:rsid w:val="00D2373D"/>
    <w:rsid w:val="00DB685A"/>
    <w:rsid w:val="00DC03B0"/>
    <w:rsid w:val="00DC065A"/>
    <w:rsid w:val="00DC330B"/>
    <w:rsid w:val="00DF2179"/>
    <w:rsid w:val="00E0015D"/>
    <w:rsid w:val="00E01201"/>
    <w:rsid w:val="00E126DE"/>
    <w:rsid w:val="00E3126F"/>
    <w:rsid w:val="00E94A4B"/>
    <w:rsid w:val="00EA26D5"/>
    <w:rsid w:val="00F22B04"/>
    <w:rsid w:val="00F43A92"/>
    <w:rsid w:val="00F52C8B"/>
    <w:rsid w:val="00F73859"/>
    <w:rsid w:val="00F86894"/>
    <w:rsid w:val="00FA75EE"/>
    <w:rsid w:val="00FD25DE"/>
    <w:rsid w:val="00FD7DAE"/>
    <w:rsid w:val="00FF0E0B"/>
    <w:rsid w:val="00FF153C"/>
    <w:rsid w:val="00FF3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12FC"/>
  <w15:docId w15:val="{C46C8405-77DA-4431-A919-E450E441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61" w:lineRule="auto"/>
      <w:ind w:left="1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6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510"/>
    <w:rPr>
      <w:rFonts w:ascii="Segoe UI" w:eastAsia="Times New Roman" w:hAnsi="Segoe UI" w:cs="Segoe UI"/>
      <w:color w:val="000000"/>
      <w:sz w:val="18"/>
      <w:szCs w:val="18"/>
    </w:rPr>
  </w:style>
  <w:style w:type="paragraph" w:styleId="ListParagraph">
    <w:name w:val="List Paragraph"/>
    <w:basedOn w:val="Normal"/>
    <w:uiPriority w:val="34"/>
    <w:qFormat/>
    <w:rsid w:val="006729EE"/>
    <w:pPr>
      <w:ind w:left="720"/>
      <w:contextualSpacing/>
    </w:pPr>
  </w:style>
  <w:style w:type="paragraph" w:styleId="Revision">
    <w:name w:val="Revision"/>
    <w:hidden/>
    <w:uiPriority w:val="99"/>
    <w:semiHidden/>
    <w:rsid w:val="00E0015D"/>
    <w:pPr>
      <w:spacing w:after="0" w:line="240" w:lineRule="auto"/>
    </w:pPr>
    <w:rPr>
      <w:rFonts w:ascii="Times New Roman" w:eastAsia="Times New Roman" w:hAnsi="Times New Roman" w:cs="Times New Roman"/>
      <w:color w:val="000000"/>
    </w:rPr>
  </w:style>
  <w:style w:type="paragraph" w:styleId="Title">
    <w:name w:val="Title"/>
    <w:basedOn w:val="Normal"/>
    <w:link w:val="TitleChar"/>
    <w:qFormat/>
    <w:rsid w:val="00337B66"/>
    <w:pPr>
      <w:spacing w:after="0" w:line="240" w:lineRule="auto"/>
      <w:ind w:left="0" w:firstLine="0"/>
      <w:jc w:val="center"/>
    </w:pPr>
    <w:rPr>
      <w:b/>
      <w:bCs/>
      <w:color w:val="auto"/>
      <w:sz w:val="24"/>
      <w:szCs w:val="24"/>
    </w:rPr>
  </w:style>
  <w:style w:type="character" w:customStyle="1" w:styleId="TitleChar">
    <w:name w:val="Title Char"/>
    <w:basedOn w:val="DefaultParagraphFont"/>
    <w:link w:val="Title"/>
    <w:rsid w:val="00337B6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6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1F7"/>
    <w:rPr>
      <w:rFonts w:ascii="Times New Roman" w:eastAsia="Times New Roman" w:hAnsi="Times New Roman" w:cs="Times New Roman"/>
      <w:color w:val="000000"/>
    </w:rPr>
  </w:style>
  <w:style w:type="paragraph" w:styleId="Footer">
    <w:name w:val="footer"/>
    <w:basedOn w:val="Normal"/>
    <w:link w:val="FooterChar"/>
    <w:uiPriority w:val="99"/>
    <w:unhideWhenUsed/>
    <w:rsid w:val="00B6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1F7"/>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B671F7"/>
  </w:style>
  <w:style w:type="character" w:styleId="CommentReference">
    <w:name w:val="annotation reference"/>
    <w:basedOn w:val="DefaultParagraphFont"/>
    <w:uiPriority w:val="99"/>
    <w:semiHidden/>
    <w:unhideWhenUsed/>
    <w:rsid w:val="00BF1953"/>
    <w:rPr>
      <w:sz w:val="16"/>
      <w:szCs w:val="16"/>
    </w:rPr>
  </w:style>
  <w:style w:type="paragraph" w:styleId="CommentText">
    <w:name w:val="annotation text"/>
    <w:basedOn w:val="Normal"/>
    <w:link w:val="CommentTextChar"/>
    <w:uiPriority w:val="99"/>
    <w:semiHidden/>
    <w:unhideWhenUsed/>
    <w:rsid w:val="00BF1953"/>
    <w:pPr>
      <w:spacing w:line="240" w:lineRule="auto"/>
    </w:pPr>
    <w:rPr>
      <w:sz w:val="20"/>
      <w:szCs w:val="20"/>
    </w:rPr>
  </w:style>
  <w:style w:type="character" w:customStyle="1" w:styleId="CommentTextChar">
    <w:name w:val="Comment Text Char"/>
    <w:basedOn w:val="DefaultParagraphFont"/>
    <w:link w:val="CommentText"/>
    <w:uiPriority w:val="99"/>
    <w:semiHidden/>
    <w:rsid w:val="00BF195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F1953"/>
    <w:rPr>
      <w:b/>
      <w:bCs/>
    </w:rPr>
  </w:style>
  <w:style w:type="character" w:customStyle="1" w:styleId="CommentSubjectChar">
    <w:name w:val="Comment Subject Char"/>
    <w:basedOn w:val="CommentTextChar"/>
    <w:link w:val="CommentSubject"/>
    <w:uiPriority w:val="99"/>
    <w:semiHidden/>
    <w:rsid w:val="00BF1953"/>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B3522"/>
    <w:rPr>
      <w:color w:val="0563C1" w:themeColor="hyperlink"/>
      <w:u w:val="single"/>
    </w:rPr>
  </w:style>
  <w:style w:type="character" w:styleId="UnresolvedMention">
    <w:name w:val="Unresolved Mention"/>
    <w:basedOn w:val="DefaultParagraphFont"/>
    <w:uiPriority w:val="99"/>
    <w:semiHidden/>
    <w:unhideWhenUsed/>
    <w:rsid w:val="002B3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690">
      <w:bodyDiv w:val="1"/>
      <w:marLeft w:val="0"/>
      <w:marRight w:val="0"/>
      <w:marTop w:val="0"/>
      <w:marBottom w:val="0"/>
      <w:divBdr>
        <w:top w:val="none" w:sz="0" w:space="0" w:color="auto"/>
        <w:left w:val="none" w:sz="0" w:space="0" w:color="auto"/>
        <w:bottom w:val="none" w:sz="0" w:space="0" w:color="auto"/>
        <w:right w:val="none" w:sz="0" w:space="0" w:color="auto"/>
      </w:divBdr>
    </w:div>
    <w:div w:id="608855685">
      <w:bodyDiv w:val="1"/>
      <w:marLeft w:val="0"/>
      <w:marRight w:val="0"/>
      <w:marTop w:val="0"/>
      <w:marBottom w:val="0"/>
      <w:divBdr>
        <w:top w:val="none" w:sz="0" w:space="0" w:color="auto"/>
        <w:left w:val="none" w:sz="0" w:space="0" w:color="auto"/>
        <w:bottom w:val="none" w:sz="0" w:space="0" w:color="auto"/>
        <w:right w:val="none" w:sz="0" w:space="0" w:color="auto"/>
      </w:divBdr>
    </w:div>
    <w:div w:id="1583295185">
      <w:bodyDiv w:val="1"/>
      <w:marLeft w:val="0"/>
      <w:marRight w:val="0"/>
      <w:marTop w:val="0"/>
      <w:marBottom w:val="0"/>
      <w:divBdr>
        <w:top w:val="none" w:sz="0" w:space="0" w:color="auto"/>
        <w:left w:val="none" w:sz="0" w:space="0" w:color="auto"/>
        <w:bottom w:val="none" w:sz="0" w:space="0" w:color="auto"/>
        <w:right w:val="none" w:sz="0" w:space="0" w:color="auto"/>
      </w:divBdr>
    </w:div>
    <w:div w:id="1776974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rootsofpea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D7EEB9F39F5D4D9AEFC387BE0EF7EA" ma:contentTypeVersion="13" ma:contentTypeDescription="Create a new document." ma:contentTypeScope="" ma:versionID="c18056dfff7ee5f25dd2b26e46c547db">
  <xsd:schema xmlns:xsd="http://www.w3.org/2001/XMLSchema" xmlns:xs="http://www.w3.org/2001/XMLSchema" xmlns:p="http://schemas.microsoft.com/office/2006/metadata/properties" xmlns:ns3="e38b4d4c-7221-4dd3-b51f-caa1c6c591d6" xmlns:ns4="b26215d7-e8f0-4bfd-a8d4-2eff5ec70106" targetNamespace="http://schemas.microsoft.com/office/2006/metadata/properties" ma:root="true" ma:fieldsID="00688bc5f42286821b3705ffb917e6d6" ns3:_="" ns4:_="">
    <xsd:import namespace="e38b4d4c-7221-4dd3-b51f-caa1c6c591d6"/>
    <xsd:import namespace="b26215d7-e8f0-4bfd-a8d4-2eff5ec701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b4d4c-7221-4dd3-b51f-caa1c6c59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215d7-e8f0-4bfd-a8d4-2eff5ec701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45754-DE65-6049-B0AF-333C9A8D79BB}">
  <ds:schemaRefs>
    <ds:schemaRef ds:uri="http://schemas.openxmlformats.org/officeDocument/2006/bibliography"/>
  </ds:schemaRefs>
</ds:datastoreItem>
</file>

<file path=customXml/itemProps2.xml><?xml version="1.0" encoding="utf-8"?>
<ds:datastoreItem xmlns:ds="http://schemas.openxmlformats.org/officeDocument/2006/customXml" ds:itemID="{F2748A5E-A718-4694-9336-DA50867B9197}">
  <ds:schemaRefs>
    <ds:schemaRef ds:uri="http://schemas.microsoft.com/sharepoint/v3/contenttype/forms"/>
  </ds:schemaRefs>
</ds:datastoreItem>
</file>

<file path=customXml/itemProps3.xml><?xml version="1.0" encoding="utf-8"?>
<ds:datastoreItem xmlns:ds="http://schemas.openxmlformats.org/officeDocument/2006/customXml" ds:itemID="{B3AFC365-4C05-4BDE-9178-D7AEBCA413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51B888-9658-4B32-A5FE-88C3D6A75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b4d4c-7221-4dd3-b51f-caa1c6c591d6"/>
    <ds:schemaRef ds:uri="b26215d7-e8f0-4bfd-a8d4-2eff5ec7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COP CHAMP SOW.dotx</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 CHAMP SOW.dotx</dc:title>
  <dc:subject/>
  <dc:creator>Zarif Mohammad Osman</dc:creator>
  <cp:keywords/>
  <cp:lastModifiedBy>Jeanne-Marie Cresalia</cp:lastModifiedBy>
  <cp:revision>6</cp:revision>
  <cp:lastPrinted>2019-05-30T18:00:00Z</cp:lastPrinted>
  <dcterms:created xsi:type="dcterms:W3CDTF">2022-05-23T20:35:00Z</dcterms:created>
  <dcterms:modified xsi:type="dcterms:W3CDTF">2022-07-01T00:02:00Z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0x010100BCD7EEB9F39F5D4D9AEFC387BE0EF7EA</vt:lpwstr>
  </property>
</Properties>
</file>